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812"/>
      </w:tblGrid>
      <w:tr w:rsidR="004B7E21" w:rsidRPr="004B7E21" w14:paraId="5FE9C86A" w14:textId="77777777" w:rsidTr="006540A6">
        <w:trPr>
          <w:trHeight w:val="718"/>
        </w:trPr>
        <w:tc>
          <w:tcPr>
            <w:tcW w:w="3652" w:type="dxa"/>
            <w:tcBorders>
              <w:top w:val="nil"/>
              <w:left w:val="nil"/>
              <w:bottom w:val="nil"/>
              <w:right w:val="nil"/>
            </w:tcBorders>
          </w:tcPr>
          <w:p w14:paraId="1260B388" w14:textId="77777777" w:rsidR="00AB7E02" w:rsidRPr="004B7E21" w:rsidRDefault="00AB7E02" w:rsidP="00AB7E02">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ỦY BAN NHÂN DÂN</w:t>
            </w:r>
          </w:p>
          <w:p w14:paraId="22D4167D" w14:textId="2BBF4FF7"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8"/>
                <w:szCs w:val="28"/>
                <w:lang w:val="fr-FR"/>
                <w14:ligatures w14:val="none"/>
              </w:rPr>
            </w:pPr>
            <w:r w:rsidRPr="004B7E21">
              <w:rPr>
                <w:rFonts w:ascii="Times New Roman" w:eastAsia="Times New Roman" w:hAnsi="Times New Roman" w:cs="Times New Roman"/>
                <w:b/>
                <w:noProof/>
                <w:kern w:val="0"/>
                <w:sz w:val="26"/>
                <w:szCs w:val="26"/>
                <w:lang w:val="en-US"/>
                <w14:ligatures w14:val="none"/>
              </w:rPr>
              <mc:AlternateContent>
                <mc:Choice Requires="wps">
                  <w:drawing>
                    <wp:anchor distT="0" distB="0" distL="114300" distR="114300" simplePos="0" relativeHeight="251661312" behindDoc="0" locked="0" layoutInCell="1" allowOverlap="1" wp14:anchorId="4E2E427D" wp14:editId="0FE0523B">
                      <wp:simplePos x="0" y="0"/>
                      <wp:positionH relativeFrom="column">
                        <wp:posOffset>786765</wp:posOffset>
                      </wp:positionH>
                      <wp:positionV relativeFrom="paragraph">
                        <wp:posOffset>198120</wp:posOffset>
                      </wp:positionV>
                      <wp:extent cx="552450" cy="0"/>
                      <wp:effectExtent l="9525" t="12700" r="9525" b="6350"/>
                      <wp:wrapNone/>
                      <wp:docPr id="189065565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904FD9" id="_x0000_t32" coordsize="21600,21600" o:spt="32" o:oned="t" path="m,l21600,21600e" filled="f">
                      <v:path arrowok="t" fillok="f" o:connecttype="none"/>
                      <o:lock v:ext="edit" shapetype="t"/>
                    </v:shapetype>
                    <v:shape id="Straight Arrow Connector 3" o:spid="_x0000_s1026" type="#_x0000_t32" style="position:absolute;margin-left:61.95pt;margin-top:15.6pt;width:4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"/>
                  </w:pict>
                </mc:Fallback>
              </mc:AlternateContent>
            </w:r>
            <w:r w:rsidRPr="004B7E21">
              <w:rPr>
                <w:rFonts w:ascii="Times New Roman" w:eastAsia="Times New Roman" w:hAnsi="Times New Roman" w:cs="Times New Roman"/>
                <w:b/>
                <w:kern w:val="0"/>
                <w:sz w:val="26"/>
                <w:szCs w:val="26"/>
                <w:lang w:val="en-US"/>
                <w14:ligatures w14:val="none"/>
              </w:rPr>
              <w:t>TỈNH ĐẮK LẮK</w:t>
            </w:r>
          </w:p>
        </w:tc>
        <w:tc>
          <w:tcPr>
            <w:tcW w:w="5812" w:type="dxa"/>
            <w:tcBorders>
              <w:top w:val="nil"/>
              <w:left w:val="nil"/>
              <w:bottom w:val="nil"/>
              <w:right w:val="nil"/>
            </w:tcBorders>
          </w:tcPr>
          <w:p w14:paraId="3D6F8816" w14:textId="77777777" w:rsidR="00AB7E02" w:rsidRPr="004B7E21" w:rsidRDefault="00AB7E02" w:rsidP="00AB7E02">
            <w:pPr>
              <w:spacing w:after="0" w:line="240" w:lineRule="auto"/>
              <w:jc w:val="center"/>
              <w:outlineLvl w:val="1"/>
              <w:rPr>
                <w:rFonts w:ascii="Times New Roman" w:eastAsia="Times New Roman" w:hAnsi="Times New Roman" w:cs="Times New Roman"/>
                <w:b/>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CỘNG HÒA XÃ HỘI CHỦ NGHĨA VIỆT NAM</w:t>
            </w:r>
          </w:p>
          <w:p w14:paraId="7AC48330" w14:textId="283BA936" w:rsidR="00AB7E02" w:rsidRPr="004B7E21" w:rsidRDefault="00AB7E02" w:rsidP="00AB7E02">
            <w:pPr>
              <w:spacing w:after="0" w:line="240" w:lineRule="auto"/>
              <w:jc w:val="center"/>
              <w:outlineLvl w:val="1"/>
              <w:rPr>
                <w:rFonts w:ascii="Times New Roman" w:eastAsia="Times New Roman" w:hAnsi="Times New Roman" w:cs="Times New Roman"/>
                <w:bCs/>
                <w:i/>
                <w:iCs/>
                <w:kern w:val="0"/>
                <w:sz w:val="26"/>
                <w:szCs w:val="26"/>
                <w:lang w:val="en-US"/>
                <w14:ligatures w14:val="none"/>
              </w:rPr>
            </w:pPr>
            <w:r w:rsidRPr="004B7E21">
              <w:rPr>
                <w:rFonts w:ascii="Times New Roman" w:eastAsia="Times New Roman" w:hAnsi="Times New Roman" w:cs="Times New Roman"/>
                <w:b/>
                <w:noProof/>
                <w:kern w:val="0"/>
                <w:sz w:val="28"/>
                <w:szCs w:val="28"/>
                <w:lang w:val="en-US"/>
                <w14:ligatures w14:val="none"/>
              </w:rPr>
              <mc:AlternateContent>
                <mc:Choice Requires="wps">
                  <w:drawing>
                    <wp:anchor distT="0" distB="0" distL="114300" distR="114300" simplePos="0" relativeHeight="251660288" behindDoc="0" locked="0" layoutInCell="1" allowOverlap="1" wp14:anchorId="5FB988CE" wp14:editId="2C1B7FE4">
                      <wp:simplePos x="0" y="0"/>
                      <wp:positionH relativeFrom="column">
                        <wp:posOffset>677410</wp:posOffset>
                      </wp:positionH>
                      <wp:positionV relativeFrom="paragraph">
                        <wp:posOffset>226695</wp:posOffset>
                      </wp:positionV>
                      <wp:extent cx="2207930" cy="635"/>
                      <wp:effectExtent l="0" t="0" r="20955" b="37465"/>
                      <wp:wrapNone/>
                      <wp:docPr id="70837890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D58C0A" id="Straight Arrow Connector 2" o:spid="_x0000_s1026" type="#_x0000_t32" style="position:absolute;margin-left:53.35pt;margin-top:17.85pt;width:173.8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"/>
                  </w:pict>
                </mc:Fallback>
              </mc:AlternateContent>
            </w:r>
            <w:r w:rsidRPr="004B7E21">
              <w:rPr>
                <w:rFonts w:ascii="Times New Roman" w:eastAsia="Times New Roman" w:hAnsi="Times New Roman" w:cs="Times New Roman"/>
                <w:b/>
                <w:kern w:val="0"/>
                <w:sz w:val="28"/>
                <w:szCs w:val="28"/>
                <w:lang w:val="en-US"/>
                <w14:ligatures w14:val="none"/>
              </w:rPr>
              <w:t>Độc lập - Tự do - Hạnh phúc</w:t>
            </w:r>
          </w:p>
        </w:tc>
      </w:tr>
      <w:tr w:rsidR="004B7E21" w:rsidRPr="004B7E21" w14:paraId="5FC55631" w14:textId="77777777" w:rsidTr="006540A6">
        <w:trPr>
          <w:trHeight w:val="284"/>
        </w:trPr>
        <w:tc>
          <w:tcPr>
            <w:tcW w:w="3652" w:type="dxa"/>
            <w:tcBorders>
              <w:top w:val="nil"/>
              <w:left w:val="nil"/>
              <w:bottom w:val="nil"/>
              <w:right w:val="nil"/>
            </w:tcBorders>
          </w:tcPr>
          <w:p w14:paraId="26BA6DA4" w14:textId="64FFC490"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kern w:val="0"/>
                <w:sz w:val="26"/>
                <w:szCs w:val="26"/>
                <w:lang w:val="fr-FR"/>
                <w14:ligatures w14:val="none"/>
              </w:rPr>
              <w:t xml:space="preserve">Số:     </w:t>
            </w:r>
            <w:r w:rsidR="001C574E">
              <w:rPr>
                <w:rFonts w:ascii="Times New Roman" w:eastAsia="Times New Roman" w:hAnsi="Times New Roman" w:cs="Times New Roman"/>
                <w:bCs/>
                <w:kern w:val="0"/>
                <w:sz w:val="26"/>
                <w:szCs w:val="26"/>
                <w:lang w:val="fr-FR"/>
                <w14:ligatures w14:val="none"/>
              </w:rPr>
              <w:t xml:space="preserve">   </w:t>
            </w:r>
            <w:r w:rsidRPr="004B7E21">
              <w:rPr>
                <w:rFonts w:ascii="Times New Roman" w:eastAsia="Times New Roman" w:hAnsi="Times New Roman" w:cs="Times New Roman"/>
                <w:bCs/>
                <w:kern w:val="0"/>
                <w:sz w:val="26"/>
                <w:szCs w:val="26"/>
                <w:lang w:val="fr-FR"/>
                <w14:ligatures w14:val="none"/>
              </w:rPr>
              <w:t xml:space="preserve">       /QĐ-UBND</w:t>
            </w:r>
          </w:p>
        </w:tc>
        <w:tc>
          <w:tcPr>
            <w:tcW w:w="5812" w:type="dxa"/>
            <w:tcBorders>
              <w:top w:val="nil"/>
              <w:left w:val="nil"/>
              <w:bottom w:val="nil"/>
              <w:right w:val="nil"/>
            </w:tcBorders>
          </w:tcPr>
          <w:p w14:paraId="590CEBF7" w14:textId="3D756D56" w:rsidR="00AB7E02" w:rsidRPr="004B7E21" w:rsidRDefault="00AB7E02" w:rsidP="00952EE0">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i/>
                <w:iCs/>
                <w:kern w:val="0"/>
                <w:sz w:val="26"/>
                <w:szCs w:val="26"/>
                <w:lang w:val="en-US"/>
                <w14:ligatures w14:val="none"/>
              </w:rPr>
              <w:t xml:space="preserve">Đắk Lắk, ngày    </w:t>
            </w:r>
            <w:r w:rsidRPr="004B7E21">
              <w:rPr>
                <w:rFonts w:ascii="Times New Roman" w:eastAsia="Times New Roman" w:hAnsi="Times New Roman" w:cs="Times New Roman"/>
                <w:bCs/>
                <w:i/>
                <w:iCs/>
                <w:kern w:val="0"/>
                <w:sz w:val="26"/>
                <w:szCs w:val="26"/>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tháng </w:t>
            </w:r>
            <w:r w:rsidR="00952EE0">
              <w:rPr>
                <w:rFonts w:ascii="Times New Roman" w:eastAsia="Times New Roman" w:hAnsi="Times New Roman" w:cs="Times New Roman"/>
                <w:bCs/>
                <w:i/>
                <w:iCs/>
                <w:kern w:val="0"/>
                <w:sz w:val="26"/>
                <w:szCs w:val="26"/>
                <w:lang w:val="en-US"/>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năm 202</w:t>
            </w:r>
            <w:r w:rsidR="00B4198E">
              <w:rPr>
                <w:rFonts w:ascii="Times New Roman" w:eastAsia="Times New Roman" w:hAnsi="Times New Roman" w:cs="Times New Roman"/>
                <w:bCs/>
                <w:i/>
                <w:iCs/>
                <w:kern w:val="0"/>
                <w:sz w:val="26"/>
                <w:szCs w:val="26"/>
                <w:lang w:val="en-US"/>
                <w14:ligatures w14:val="none"/>
              </w:rPr>
              <w:t>6</w:t>
            </w:r>
          </w:p>
        </w:tc>
      </w:tr>
    </w:tbl>
    <w:p w14:paraId="62029489" w14:textId="77777777" w:rsidR="00D602E6" w:rsidRPr="000E4A35" w:rsidRDefault="00D602E6" w:rsidP="001C574E">
      <w:pPr>
        <w:spacing w:after="0" w:line="240" w:lineRule="auto"/>
        <w:jc w:val="center"/>
        <w:rPr>
          <w:rFonts w:ascii="Times New Roman" w:eastAsia="Calibri" w:hAnsi="Times New Roman" w:cs="Times New Roman"/>
          <w:b/>
          <w:kern w:val="0"/>
          <w:sz w:val="28"/>
          <w:szCs w:val="28"/>
          <w:lang w:val="en-US"/>
          <w14:ligatures w14:val="none"/>
        </w:rPr>
      </w:pPr>
    </w:p>
    <w:p w14:paraId="3088927C" w14:textId="1AC8C6AA" w:rsidR="00AB7E02" w:rsidRPr="000E4A35" w:rsidRDefault="00AB7E02" w:rsidP="001C574E">
      <w:pPr>
        <w:spacing w:after="0" w:line="240" w:lineRule="auto"/>
        <w:jc w:val="center"/>
        <w:rPr>
          <w:rFonts w:ascii="Times New Roman" w:eastAsia="Calibri" w:hAnsi="Times New Roman" w:cs="Times New Roman"/>
          <w:b/>
          <w:kern w:val="0"/>
          <w:sz w:val="28"/>
          <w:szCs w:val="28"/>
          <w:lang w:val="en-US"/>
          <w14:ligatures w14:val="none"/>
        </w:rPr>
      </w:pPr>
      <w:r w:rsidRPr="000E4A35">
        <w:rPr>
          <w:rFonts w:ascii="Times New Roman" w:eastAsia="Calibri" w:hAnsi="Times New Roman" w:cs="Times New Roman"/>
          <w:b/>
          <w:kern w:val="0"/>
          <w:sz w:val="28"/>
          <w:szCs w:val="28"/>
          <w:lang w:val="en-US"/>
          <w14:ligatures w14:val="none"/>
        </w:rPr>
        <w:t>QUYẾT ĐỊNH</w:t>
      </w:r>
    </w:p>
    <w:p w14:paraId="78A29FCB" w14:textId="093CE73E" w:rsidR="00AB7E02" w:rsidRPr="000E4A35" w:rsidRDefault="00EF12A9" w:rsidP="001C574E">
      <w:pPr>
        <w:spacing w:after="0" w:line="240" w:lineRule="auto"/>
        <w:jc w:val="center"/>
        <w:rPr>
          <w:rFonts w:asciiTheme="majorHAnsi" w:hAnsiTheme="majorHAnsi" w:cstheme="majorHAnsi"/>
          <w:b/>
          <w:sz w:val="28"/>
          <w:szCs w:val="28"/>
          <w:lang w:val="en-US"/>
        </w:rPr>
      </w:pPr>
      <w:r w:rsidRPr="000E4A35">
        <w:rPr>
          <w:rFonts w:asciiTheme="majorHAnsi" w:hAnsiTheme="majorHAnsi" w:cstheme="majorHAnsi"/>
          <w:b/>
          <w:sz w:val="28"/>
          <w:szCs w:val="28"/>
        </w:rPr>
        <w:t xml:space="preserve">Về việc công bố Danh mục thủ tục hành chính được </w:t>
      </w:r>
      <w:r w:rsidR="000B066E" w:rsidRPr="000E4A35">
        <w:rPr>
          <w:rFonts w:asciiTheme="majorHAnsi" w:hAnsiTheme="majorHAnsi" w:cstheme="majorHAnsi"/>
          <w:b/>
          <w:sz w:val="28"/>
          <w:szCs w:val="28"/>
          <w:lang w:val="en-US"/>
        </w:rPr>
        <w:t>sửa đổi, bổ sung</w:t>
      </w:r>
      <w:r w:rsidR="004623D2" w:rsidRPr="000E4A35">
        <w:rPr>
          <w:rFonts w:asciiTheme="majorHAnsi" w:hAnsiTheme="majorHAnsi" w:cstheme="majorHAnsi"/>
          <w:b/>
          <w:sz w:val="28"/>
          <w:szCs w:val="28"/>
          <w:lang w:val="en-US"/>
        </w:rPr>
        <w:t xml:space="preserve"> </w:t>
      </w:r>
      <w:r w:rsidRPr="000E4A35">
        <w:rPr>
          <w:rFonts w:asciiTheme="majorHAnsi" w:hAnsiTheme="majorHAnsi" w:cstheme="majorHAnsi"/>
          <w:b/>
          <w:sz w:val="28"/>
          <w:szCs w:val="28"/>
        </w:rPr>
        <w:t xml:space="preserve">trong </w:t>
      </w:r>
      <w:r w:rsidRPr="000E4A35">
        <w:rPr>
          <w:rFonts w:asciiTheme="majorHAnsi" w:hAnsiTheme="majorHAnsi" w:cstheme="majorHAnsi"/>
          <w:b/>
          <w:bCs/>
          <w:sz w:val="28"/>
          <w:szCs w:val="28"/>
        </w:rPr>
        <w:t>lĩnh vực</w:t>
      </w:r>
      <w:r w:rsidR="004B18C4" w:rsidRPr="000E4A35">
        <w:rPr>
          <w:rFonts w:asciiTheme="majorHAnsi" w:hAnsiTheme="majorHAnsi" w:cstheme="majorHAnsi"/>
          <w:b/>
          <w:bCs/>
          <w:sz w:val="28"/>
          <w:szCs w:val="28"/>
          <w:lang w:val="en-US"/>
        </w:rPr>
        <w:t xml:space="preserve"> </w:t>
      </w:r>
      <w:r w:rsidR="00CB7629" w:rsidRPr="000E4A35">
        <w:rPr>
          <w:rFonts w:asciiTheme="majorHAnsi" w:hAnsiTheme="majorHAnsi" w:cstheme="majorHAnsi"/>
          <w:b/>
          <w:bCs/>
          <w:sz w:val="28"/>
          <w:szCs w:val="28"/>
          <w:lang w:val="en-US"/>
        </w:rPr>
        <w:t xml:space="preserve">đăng kiểm </w:t>
      </w:r>
      <w:r w:rsidR="00CC5FD4" w:rsidRPr="000E4A35">
        <w:rPr>
          <w:rFonts w:asciiTheme="majorHAnsi" w:hAnsiTheme="majorHAnsi" w:cstheme="majorHAnsi"/>
          <w:b/>
          <w:sz w:val="28"/>
          <w:szCs w:val="28"/>
        </w:rPr>
        <w:t xml:space="preserve">thuộc </w:t>
      </w:r>
      <w:r w:rsidR="008E1203" w:rsidRPr="000E4A35">
        <w:rPr>
          <w:rFonts w:asciiTheme="majorHAnsi" w:hAnsiTheme="majorHAnsi" w:cstheme="majorHAnsi"/>
          <w:b/>
          <w:sz w:val="28"/>
          <w:szCs w:val="28"/>
          <w:lang w:val="en-US"/>
        </w:rPr>
        <w:t xml:space="preserve">phạm vi </w:t>
      </w:r>
      <w:r w:rsidR="00DE3344" w:rsidRPr="000E4A35">
        <w:rPr>
          <w:rFonts w:asciiTheme="majorHAnsi" w:hAnsiTheme="majorHAnsi" w:cstheme="majorHAnsi"/>
          <w:b/>
          <w:sz w:val="28"/>
          <w:szCs w:val="28"/>
          <w:lang w:val="en-US"/>
        </w:rPr>
        <w:t xml:space="preserve">chức năng </w:t>
      </w:r>
      <w:r w:rsidR="008E1203" w:rsidRPr="000E4A35">
        <w:rPr>
          <w:rFonts w:asciiTheme="majorHAnsi" w:hAnsiTheme="majorHAnsi" w:cstheme="majorHAnsi"/>
          <w:b/>
          <w:sz w:val="28"/>
          <w:szCs w:val="28"/>
          <w:lang w:val="en-US"/>
        </w:rPr>
        <w:t>quản lý</w:t>
      </w:r>
      <w:r w:rsidR="000B066E" w:rsidRPr="000E4A35">
        <w:rPr>
          <w:rFonts w:asciiTheme="majorHAnsi" w:hAnsiTheme="majorHAnsi" w:cstheme="majorHAnsi"/>
          <w:b/>
          <w:sz w:val="28"/>
          <w:szCs w:val="28"/>
          <w:lang w:val="en-US"/>
        </w:rPr>
        <w:t xml:space="preserve"> </w:t>
      </w:r>
      <w:r w:rsidR="00AC04F3" w:rsidRPr="000E4A35">
        <w:rPr>
          <w:rFonts w:asciiTheme="majorHAnsi" w:hAnsiTheme="majorHAnsi" w:cstheme="majorHAnsi"/>
          <w:b/>
          <w:sz w:val="28"/>
          <w:szCs w:val="28"/>
          <w:lang w:val="en-US"/>
        </w:rPr>
        <w:t>của</w:t>
      </w:r>
      <w:r w:rsidR="00CC5FD4" w:rsidRPr="000E4A35">
        <w:rPr>
          <w:rFonts w:asciiTheme="majorHAnsi" w:hAnsiTheme="majorHAnsi" w:cstheme="majorHAnsi"/>
          <w:b/>
          <w:sz w:val="28"/>
          <w:szCs w:val="28"/>
        </w:rPr>
        <w:t xml:space="preserve"> Sở Xây dựng</w:t>
      </w:r>
      <w:r w:rsidR="002C2E82" w:rsidRPr="000E4A35">
        <w:rPr>
          <w:rFonts w:asciiTheme="majorHAnsi" w:hAnsiTheme="majorHAnsi" w:cstheme="majorHAnsi"/>
          <w:b/>
          <w:sz w:val="28"/>
          <w:szCs w:val="28"/>
        </w:rPr>
        <w:t xml:space="preserve"> </w:t>
      </w:r>
    </w:p>
    <w:p w14:paraId="11D93818" w14:textId="66EA4774" w:rsidR="00AB7E02" w:rsidRPr="000E4A35" w:rsidRDefault="00482909" w:rsidP="001C574E">
      <w:pPr>
        <w:spacing w:before="360" w:after="240" w:line="240" w:lineRule="auto"/>
        <w:jc w:val="center"/>
        <w:rPr>
          <w:rFonts w:ascii="Times New Roman" w:eastAsia="Calibri" w:hAnsi="Times New Roman" w:cs="Times New Roman"/>
          <w:b/>
          <w:bCs/>
          <w:kern w:val="0"/>
          <w:sz w:val="28"/>
          <w:szCs w:val="28"/>
          <w:lang w:val="en-US"/>
          <w14:ligatures w14:val="none"/>
        </w:rPr>
      </w:pPr>
      <w:r w:rsidRPr="000E4A35">
        <w:rPr>
          <w:rFonts w:asciiTheme="majorHAnsi" w:hAnsiTheme="majorHAnsi" w:cstheme="majorHAnsi"/>
          <w:b/>
          <w:noProof/>
          <w:sz w:val="28"/>
          <w:szCs w:val="28"/>
          <w:lang w:val="en-US"/>
        </w:rPr>
        <mc:AlternateContent>
          <mc:Choice Requires="wps">
            <w:drawing>
              <wp:anchor distT="0" distB="0" distL="114300" distR="114300" simplePos="0" relativeHeight="251659776" behindDoc="0" locked="0" layoutInCell="1" allowOverlap="1" wp14:anchorId="28797DD2" wp14:editId="076A3111">
                <wp:simplePos x="0" y="0"/>
                <wp:positionH relativeFrom="column">
                  <wp:posOffset>2268855</wp:posOffset>
                </wp:positionH>
                <wp:positionV relativeFrom="paragraph">
                  <wp:posOffset>13154</wp:posOffset>
                </wp:positionV>
                <wp:extent cx="1219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19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69ED9C"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8.65pt,1.05pt" to="27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" strokecolor="black [3213]" strokeweight=".5pt">
                <v:stroke joinstyle="miter"/>
              </v:line>
            </w:pict>
          </mc:Fallback>
        </mc:AlternateContent>
      </w:r>
      <w:r w:rsidR="00AB7E02" w:rsidRPr="000E4A35">
        <w:rPr>
          <w:rFonts w:ascii="Times New Roman" w:eastAsia="Calibri" w:hAnsi="Times New Roman" w:cs="Times New Roman"/>
          <w:b/>
          <w:bCs/>
          <w:kern w:val="0"/>
          <w:sz w:val="28"/>
          <w:szCs w:val="28"/>
          <w:lang w:val="en-US"/>
          <w14:ligatures w14:val="none"/>
        </w:rPr>
        <w:t xml:space="preserve">CHỦ TỊCH ỦY BAN NHÂN DÂN TỈNH </w:t>
      </w:r>
    </w:p>
    <w:p w14:paraId="5549B92C" w14:textId="77777777" w:rsidR="00AB7E02" w:rsidRPr="000E4A35" w:rsidRDefault="00AB7E02" w:rsidP="00C33840">
      <w:pPr>
        <w:spacing w:before="120" w:after="120" w:line="240" w:lineRule="auto"/>
        <w:ind w:firstLine="720"/>
        <w:jc w:val="both"/>
        <w:rPr>
          <w:rFonts w:ascii="Times New Roman" w:eastAsia="Calibri" w:hAnsi="Times New Roman" w:cs="Times New Roman"/>
          <w:i/>
          <w:spacing w:val="-4"/>
          <w:kern w:val="0"/>
          <w:sz w:val="28"/>
          <w:szCs w:val="28"/>
          <w:lang w:val="en-US"/>
          <w14:ligatures w14:val="none"/>
        </w:rPr>
      </w:pPr>
      <w:r w:rsidRPr="000E4A35">
        <w:rPr>
          <w:rFonts w:ascii="Times New Roman" w:eastAsia="Calibri" w:hAnsi="Times New Roman" w:cs="Times New Roman"/>
          <w:i/>
          <w:spacing w:val="-4"/>
          <w:kern w:val="0"/>
          <w:sz w:val="28"/>
          <w:szCs w:val="28"/>
          <w:lang w:val="en-US"/>
          <w14:ligatures w14:val="none"/>
        </w:rPr>
        <w:t>Căn cứ Luật Tổ chức chính quyền địa phương ngày 16/6/2025;</w:t>
      </w:r>
    </w:p>
    <w:p w14:paraId="208F9EDF" w14:textId="6F7CB256" w:rsidR="00344D6E" w:rsidRPr="000E4A35" w:rsidRDefault="00344D6E" w:rsidP="00C33840">
      <w:pPr>
        <w:spacing w:before="120" w:after="120" w:line="240" w:lineRule="auto"/>
        <w:ind w:firstLine="720"/>
        <w:jc w:val="both"/>
        <w:rPr>
          <w:rFonts w:ascii="Times New Roman" w:eastAsia="Calibri" w:hAnsi="Times New Roman" w:cs="Times New Roman"/>
          <w:i/>
          <w:kern w:val="0"/>
          <w:sz w:val="28"/>
          <w:szCs w:val="28"/>
          <w:lang w:val="en-US"/>
          <w14:ligatures w14:val="none"/>
        </w:rPr>
      </w:pPr>
      <w:r>
        <w:rPr>
          <w:rStyle w:val="fontstyle01"/>
        </w:rPr>
        <w:t>Căn cứ Nghị định số 63/2010/NĐ-CP ngày 08</w:t>
      </w:r>
      <w:r>
        <w:rPr>
          <w:rStyle w:val="fontstyle01"/>
          <w:lang w:val="en-US"/>
        </w:rPr>
        <w:t>/</w:t>
      </w:r>
      <w:r>
        <w:rPr>
          <w:rStyle w:val="fontstyle01"/>
        </w:rPr>
        <w:t>6</w:t>
      </w:r>
      <w:r>
        <w:rPr>
          <w:rStyle w:val="fontstyle01"/>
          <w:lang w:val="en-US"/>
        </w:rPr>
        <w:t>/</w:t>
      </w:r>
      <w:r>
        <w:rPr>
          <w:rStyle w:val="fontstyle01"/>
        </w:rPr>
        <w:t>2010 của</w:t>
      </w:r>
      <w:r w:rsidR="00CF3DA6">
        <w:rPr>
          <w:rStyle w:val="fontstyle01"/>
          <w:lang w:val="en-US"/>
        </w:rPr>
        <w:t xml:space="preserve"> </w:t>
      </w:r>
      <w:r>
        <w:rPr>
          <w:rStyle w:val="fontstyle01"/>
        </w:rPr>
        <w:t>Chính phủ về kiểm soát thủ tục hành chính; Nghị định số 48/2013/NĐ-CP ngày</w:t>
      </w:r>
      <w:r w:rsidR="00CF3DA6">
        <w:rPr>
          <w:rStyle w:val="fontstyle01"/>
          <w:lang w:val="en-US"/>
        </w:rPr>
        <w:t xml:space="preserve"> </w:t>
      </w:r>
      <w:r>
        <w:rPr>
          <w:rStyle w:val="fontstyle01"/>
        </w:rPr>
        <w:t>14/5/2013 của Chính phủ sửa đổi</w:t>
      </w:r>
      <w:r w:rsidR="00905F0D">
        <w:rPr>
          <w:rStyle w:val="fontstyle01"/>
          <w:lang w:val="en-US"/>
        </w:rPr>
        <w:t>,</w:t>
      </w:r>
      <w:r>
        <w:rPr>
          <w:rStyle w:val="fontstyle01"/>
        </w:rPr>
        <w:t xml:space="preserve"> bổ sung một số </w:t>
      </w:r>
      <w:r w:rsidR="00905F0D">
        <w:rPr>
          <w:rStyle w:val="fontstyle01"/>
          <w:lang w:val="en-US"/>
        </w:rPr>
        <w:t>đ</w:t>
      </w:r>
      <w:r>
        <w:rPr>
          <w:rStyle w:val="fontstyle01"/>
        </w:rPr>
        <w:t>iều của các Nghị định liên</w:t>
      </w:r>
      <w:r w:rsidR="00CF3DA6">
        <w:rPr>
          <w:rStyle w:val="fontstyle01"/>
          <w:lang w:val="en-US"/>
        </w:rPr>
        <w:t xml:space="preserve"> </w:t>
      </w:r>
      <w:r>
        <w:rPr>
          <w:rStyle w:val="fontstyle01"/>
        </w:rPr>
        <w:t>quan đến kiểm soát thủ tục hành chính; Nghị định số 92/2017/NĐ-CP ngày 07</w:t>
      </w:r>
      <w:r>
        <w:rPr>
          <w:rStyle w:val="fontstyle01"/>
          <w:lang w:val="en-US"/>
        </w:rPr>
        <w:t>/</w:t>
      </w:r>
      <w:r>
        <w:rPr>
          <w:rStyle w:val="fontstyle01"/>
        </w:rPr>
        <w:t>8</w:t>
      </w:r>
      <w:r>
        <w:rPr>
          <w:rStyle w:val="fontstyle01"/>
          <w:lang w:val="en-US"/>
        </w:rPr>
        <w:t>/2</w:t>
      </w:r>
      <w:r>
        <w:rPr>
          <w:rStyle w:val="fontstyle01"/>
        </w:rPr>
        <w:t>017 của</w:t>
      </w:r>
      <w:r w:rsidR="00CF3DA6">
        <w:rPr>
          <w:rStyle w:val="fontstyle01"/>
          <w:lang w:val="en-US"/>
        </w:rPr>
        <w:t xml:space="preserve"> </w:t>
      </w:r>
      <w:r>
        <w:rPr>
          <w:rStyle w:val="fontstyle01"/>
        </w:rPr>
        <w:t>Chính phủ sửa đổi, bổ sung một số điều của các Nghị</w:t>
      </w:r>
      <w:r w:rsidR="00CF3DA6">
        <w:rPr>
          <w:rStyle w:val="fontstyle01"/>
          <w:lang w:val="en-US"/>
        </w:rPr>
        <w:t xml:space="preserve"> </w:t>
      </w:r>
      <w:r>
        <w:rPr>
          <w:rStyle w:val="fontstyle01"/>
        </w:rPr>
        <w:t>định liên quan đến kiểm soát thủ tục hành chính;</w:t>
      </w:r>
    </w:p>
    <w:p w14:paraId="43313384" w14:textId="22ED81AB" w:rsidR="00AB7E02" w:rsidRPr="000E4A35" w:rsidRDefault="00AB7E02" w:rsidP="00C33840">
      <w:pPr>
        <w:spacing w:before="120" w:after="120" w:line="240" w:lineRule="auto"/>
        <w:ind w:firstLine="720"/>
        <w:jc w:val="both"/>
        <w:rPr>
          <w:rFonts w:asciiTheme="majorHAnsi" w:eastAsia="Calibri" w:hAnsiTheme="majorHAnsi" w:cstheme="majorHAnsi"/>
          <w:i/>
          <w:kern w:val="0"/>
          <w:sz w:val="28"/>
          <w:szCs w:val="28"/>
          <w14:ligatures w14:val="none"/>
        </w:rPr>
      </w:pPr>
      <w:r w:rsidRPr="000E4A35">
        <w:rPr>
          <w:rFonts w:asciiTheme="majorHAnsi" w:eastAsia="Calibri" w:hAnsiTheme="majorHAnsi" w:cstheme="majorHAnsi"/>
          <w:i/>
          <w:kern w:val="0"/>
          <w:sz w:val="28"/>
          <w:szCs w:val="28"/>
          <w14:ligatures w14:val="none"/>
        </w:rPr>
        <w:t xml:space="preserve">Căn cứ Thông tư số 02/2017/TT-VPCP ngày 31/10/2017 của Bộ trưởng, Chủ nhiệm Văn phòng Chính phủ hướng dẫn nghiệp vụ về kiểm soát </w:t>
      </w:r>
      <w:r w:rsidR="00305D67" w:rsidRPr="000E4A35">
        <w:rPr>
          <w:rFonts w:asciiTheme="majorHAnsi" w:eastAsia="Calibri" w:hAnsiTheme="majorHAnsi" w:cstheme="majorHAnsi"/>
          <w:i/>
          <w:kern w:val="0"/>
          <w:sz w:val="28"/>
          <w:szCs w:val="28"/>
          <w:lang w:val="en-US"/>
          <w14:ligatures w14:val="none"/>
        </w:rPr>
        <w:t>thủ tục hành chính</w:t>
      </w:r>
      <w:r w:rsidRPr="000E4A35">
        <w:rPr>
          <w:rFonts w:asciiTheme="majorHAnsi" w:eastAsia="Calibri" w:hAnsiTheme="majorHAnsi" w:cstheme="majorHAnsi"/>
          <w:i/>
          <w:kern w:val="0"/>
          <w:sz w:val="28"/>
          <w:szCs w:val="28"/>
          <w14:ligatures w14:val="none"/>
        </w:rPr>
        <w:t>;</w:t>
      </w:r>
    </w:p>
    <w:p w14:paraId="3D308212" w14:textId="17AC35B8" w:rsidR="004623D2" w:rsidRPr="000E4A35" w:rsidRDefault="00CB7629" w:rsidP="00C33840">
      <w:pPr>
        <w:tabs>
          <w:tab w:val="left" w:pos="567"/>
          <w:tab w:val="left" w:pos="709"/>
        </w:tabs>
        <w:spacing w:before="120" w:after="120" w:line="240" w:lineRule="auto"/>
        <w:ind w:firstLine="680"/>
        <w:jc w:val="both"/>
        <w:rPr>
          <w:rFonts w:asciiTheme="majorHAnsi" w:hAnsiTheme="majorHAnsi" w:cstheme="majorHAnsi"/>
          <w:i/>
          <w:iCs/>
          <w:sz w:val="28"/>
          <w:szCs w:val="28"/>
          <w:lang w:val="en-US"/>
        </w:rPr>
      </w:pPr>
      <w:r w:rsidRPr="000E4A35">
        <w:rPr>
          <w:rFonts w:asciiTheme="majorHAnsi" w:hAnsiTheme="majorHAnsi" w:cstheme="majorHAnsi"/>
          <w:i/>
          <w:iCs/>
          <w:spacing w:val="-4"/>
          <w:sz w:val="28"/>
          <w:szCs w:val="28"/>
        </w:rPr>
        <w:t>Căn cứ</w:t>
      </w:r>
      <w:r w:rsidRPr="000E4A35">
        <w:rPr>
          <w:rFonts w:asciiTheme="majorHAnsi" w:hAnsiTheme="majorHAnsi" w:cstheme="majorHAnsi"/>
          <w:i/>
          <w:spacing w:val="-4"/>
          <w:sz w:val="28"/>
          <w:szCs w:val="28"/>
        </w:rPr>
        <w:t xml:space="preserve"> </w:t>
      </w:r>
      <w:r w:rsidRPr="000E4A35">
        <w:rPr>
          <w:rFonts w:asciiTheme="majorHAnsi" w:hAnsiTheme="majorHAnsi" w:cstheme="majorHAnsi"/>
          <w:i/>
          <w:sz w:val="28"/>
          <w:szCs w:val="28"/>
        </w:rPr>
        <w:t>Quyết định số 1536/QĐ-BXD ngày 28/8/2026 của Bộ trưởng Bộ Xây dựng về việc công bố thủ tục hành chính được sửa đổi, bổ sung trong lĩnh vực đăng kiểm  thuộc phạm vi chức năng quản lý của Bộ Xây dựng</w:t>
      </w:r>
      <w:r w:rsidR="004623D2" w:rsidRPr="000E4A35">
        <w:rPr>
          <w:rFonts w:asciiTheme="majorHAnsi" w:hAnsiTheme="majorHAnsi" w:cstheme="majorHAnsi"/>
          <w:i/>
          <w:sz w:val="28"/>
          <w:szCs w:val="28"/>
          <w:lang w:val="en-US"/>
        </w:rPr>
        <w:t>;</w:t>
      </w:r>
    </w:p>
    <w:p w14:paraId="596F630B" w14:textId="5E38E266" w:rsidR="00AB7E02" w:rsidRPr="000E4A35" w:rsidRDefault="00AB7E02" w:rsidP="00C33840">
      <w:pPr>
        <w:tabs>
          <w:tab w:val="left" w:pos="567"/>
          <w:tab w:val="left" w:pos="709"/>
        </w:tabs>
        <w:spacing w:before="120" w:after="120" w:line="240" w:lineRule="auto"/>
        <w:ind w:right="113" w:firstLine="680"/>
        <w:jc w:val="both"/>
        <w:rPr>
          <w:rFonts w:asciiTheme="majorHAnsi" w:hAnsiTheme="majorHAnsi" w:cstheme="majorHAnsi"/>
          <w:i/>
          <w:iCs/>
          <w:sz w:val="28"/>
          <w:szCs w:val="28"/>
          <w:lang w:val="en-US"/>
        </w:rPr>
      </w:pPr>
      <w:r w:rsidRPr="000E4A35">
        <w:rPr>
          <w:rFonts w:asciiTheme="majorHAnsi" w:eastAsia="Calibri" w:hAnsiTheme="majorHAnsi" w:cstheme="majorHAnsi"/>
          <w:i/>
          <w:kern w:val="0"/>
          <w:sz w:val="28"/>
          <w:szCs w:val="28"/>
          <w:lang w:val="en-US"/>
          <w14:ligatures w14:val="none"/>
        </w:rPr>
        <w:t>Theo</w:t>
      </w:r>
      <w:r w:rsidRPr="000E4A35">
        <w:rPr>
          <w:rFonts w:asciiTheme="majorHAnsi" w:eastAsia="Calibri" w:hAnsiTheme="majorHAnsi" w:cstheme="majorHAnsi"/>
          <w:i/>
          <w:kern w:val="0"/>
          <w:sz w:val="28"/>
          <w:szCs w:val="28"/>
          <w14:ligatures w14:val="none"/>
        </w:rPr>
        <w:t xml:space="preserve"> đề nghị của Giám đốc Sở </w:t>
      </w:r>
      <w:r w:rsidRPr="000E4A35">
        <w:rPr>
          <w:rFonts w:asciiTheme="majorHAnsi" w:eastAsia="Calibri" w:hAnsiTheme="majorHAnsi" w:cstheme="majorHAnsi"/>
          <w:i/>
          <w:kern w:val="0"/>
          <w:sz w:val="28"/>
          <w:szCs w:val="28"/>
          <w:lang w:val="en-US"/>
          <w14:ligatures w14:val="none"/>
        </w:rPr>
        <w:t>Xây dựng</w:t>
      </w:r>
      <w:r w:rsidRPr="000E4A35">
        <w:rPr>
          <w:rFonts w:asciiTheme="majorHAnsi" w:eastAsia="Calibri" w:hAnsiTheme="majorHAnsi" w:cstheme="majorHAnsi"/>
          <w:i/>
          <w:kern w:val="0"/>
          <w:sz w:val="28"/>
          <w:szCs w:val="28"/>
          <w14:ligatures w14:val="none"/>
        </w:rPr>
        <w:t xml:space="preserve"> tại Tờ trình số</w:t>
      </w:r>
      <w:r w:rsidR="00BC0857" w:rsidRPr="000E4A35">
        <w:rPr>
          <w:rFonts w:asciiTheme="majorHAnsi" w:eastAsia="Calibri" w:hAnsiTheme="majorHAnsi" w:cstheme="majorHAnsi"/>
          <w:i/>
          <w:kern w:val="0"/>
          <w:sz w:val="28"/>
          <w:szCs w:val="28"/>
          <w:lang w:val="en-US"/>
          <w14:ligatures w14:val="none"/>
        </w:rPr>
        <w:t xml:space="preserve"> </w:t>
      </w:r>
      <w:r w:rsidR="00D86D6D">
        <w:rPr>
          <w:rFonts w:asciiTheme="majorHAnsi" w:eastAsia="Calibri" w:hAnsiTheme="majorHAnsi" w:cstheme="majorHAnsi"/>
          <w:i/>
          <w:kern w:val="0"/>
          <w:sz w:val="28"/>
          <w:szCs w:val="28"/>
          <w:lang w:val="en-US"/>
          <w14:ligatures w14:val="none"/>
        </w:rPr>
        <w:t>375</w:t>
      </w:r>
      <w:r w:rsidRPr="000E4A35">
        <w:rPr>
          <w:rFonts w:asciiTheme="majorHAnsi" w:eastAsia="Calibri" w:hAnsiTheme="majorHAnsi" w:cstheme="majorHAnsi"/>
          <w:i/>
          <w:kern w:val="0"/>
          <w:sz w:val="28"/>
          <w:szCs w:val="28"/>
          <w14:ligatures w14:val="none"/>
        </w:rPr>
        <w:t>/TTr-S</w:t>
      </w:r>
      <w:r w:rsidRPr="000E4A35">
        <w:rPr>
          <w:rFonts w:asciiTheme="majorHAnsi" w:eastAsia="Calibri" w:hAnsiTheme="majorHAnsi" w:cstheme="majorHAnsi"/>
          <w:i/>
          <w:kern w:val="0"/>
          <w:sz w:val="28"/>
          <w:szCs w:val="28"/>
          <w:lang w:val="en-US"/>
          <w14:ligatures w14:val="none"/>
        </w:rPr>
        <w:t>XD</w:t>
      </w:r>
      <w:r w:rsidR="005C7433" w:rsidRPr="000E4A35">
        <w:rPr>
          <w:rFonts w:asciiTheme="majorHAnsi" w:eastAsia="Calibri" w:hAnsiTheme="majorHAnsi" w:cstheme="majorHAnsi"/>
          <w:i/>
          <w:kern w:val="0"/>
          <w:sz w:val="28"/>
          <w:szCs w:val="28"/>
          <w:lang w:val="en-US"/>
          <w14:ligatures w14:val="none"/>
        </w:rPr>
        <w:t xml:space="preserve"> </w:t>
      </w:r>
      <w:r w:rsidRPr="000E4A35">
        <w:rPr>
          <w:rFonts w:asciiTheme="majorHAnsi" w:eastAsia="Calibri" w:hAnsiTheme="majorHAnsi" w:cstheme="majorHAnsi"/>
          <w:i/>
          <w:kern w:val="0"/>
          <w:sz w:val="28"/>
          <w:szCs w:val="28"/>
          <w14:ligatures w14:val="none"/>
        </w:rPr>
        <w:t xml:space="preserve">ngày </w:t>
      </w:r>
      <w:r w:rsidR="00051537">
        <w:rPr>
          <w:rFonts w:asciiTheme="majorHAnsi" w:eastAsia="Calibri" w:hAnsiTheme="majorHAnsi" w:cstheme="majorHAnsi"/>
          <w:i/>
          <w:kern w:val="0"/>
          <w:sz w:val="28"/>
          <w:szCs w:val="28"/>
          <w:lang w:val="en-US"/>
          <w14:ligatures w14:val="none"/>
        </w:rPr>
        <w:t>03</w:t>
      </w:r>
      <w:r w:rsidRPr="000E4A35">
        <w:rPr>
          <w:rFonts w:asciiTheme="majorHAnsi" w:eastAsia="Calibri" w:hAnsiTheme="majorHAnsi" w:cstheme="majorHAnsi"/>
          <w:i/>
          <w:kern w:val="0"/>
          <w:sz w:val="28"/>
          <w:szCs w:val="28"/>
          <w:lang w:val="en-US"/>
          <w14:ligatures w14:val="none"/>
        </w:rPr>
        <w:t>/</w:t>
      </w:r>
      <w:r w:rsidR="00051537">
        <w:rPr>
          <w:rFonts w:asciiTheme="majorHAnsi" w:eastAsia="Calibri" w:hAnsiTheme="majorHAnsi" w:cstheme="majorHAnsi"/>
          <w:i/>
          <w:kern w:val="0"/>
          <w:sz w:val="28"/>
          <w:szCs w:val="28"/>
          <w:lang w:val="en-US"/>
          <w14:ligatures w14:val="none"/>
        </w:rPr>
        <w:t>9</w:t>
      </w:r>
      <w:r w:rsidRPr="000E4A35">
        <w:rPr>
          <w:rFonts w:asciiTheme="majorHAnsi" w:eastAsia="Calibri" w:hAnsiTheme="majorHAnsi" w:cstheme="majorHAnsi"/>
          <w:i/>
          <w:kern w:val="0"/>
          <w:sz w:val="28"/>
          <w:szCs w:val="28"/>
          <w14:ligatures w14:val="none"/>
        </w:rPr>
        <w:t>/202</w:t>
      </w:r>
      <w:r w:rsidR="00B4198E" w:rsidRPr="000E4A35">
        <w:rPr>
          <w:rFonts w:asciiTheme="majorHAnsi" w:eastAsia="Calibri" w:hAnsiTheme="majorHAnsi" w:cstheme="majorHAnsi"/>
          <w:i/>
          <w:kern w:val="0"/>
          <w:sz w:val="28"/>
          <w:szCs w:val="28"/>
          <w:lang w:val="en-US"/>
          <w14:ligatures w14:val="none"/>
        </w:rPr>
        <w:t>6</w:t>
      </w:r>
      <w:r w:rsidRPr="000E4A35">
        <w:rPr>
          <w:rFonts w:asciiTheme="majorHAnsi" w:eastAsia="Calibri" w:hAnsiTheme="majorHAnsi" w:cstheme="majorHAnsi"/>
          <w:i/>
          <w:kern w:val="0"/>
          <w:sz w:val="28"/>
          <w:szCs w:val="28"/>
          <w14:ligatures w14:val="none"/>
        </w:rPr>
        <w:t>.</w:t>
      </w:r>
    </w:p>
    <w:p w14:paraId="2137769D" w14:textId="77777777" w:rsidR="00AB7E02" w:rsidRPr="000E4A35" w:rsidRDefault="00AB7E02" w:rsidP="001C574E">
      <w:pPr>
        <w:spacing w:before="240" w:after="240" w:line="240" w:lineRule="auto"/>
        <w:jc w:val="center"/>
        <w:rPr>
          <w:rFonts w:ascii="Times New Roman" w:eastAsia="Calibri" w:hAnsi="Times New Roman" w:cs="Times New Roman"/>
          <w:b/>
          <w:bCs/>
          <w:kern w:val="0"/>
          <w:sz w:val="28"/>
          <w:szCs w:val="28"/>
          <w:lang w:val="en-US"/>
          <w14:ligatures w14:val="none"/>
        </w:rPr>
      </w:pPr>
      <w:r w:rsidRPr="000E4A35">
        <w:rPr>
          <w:rFonts w:ascii="Times New Roman" w:eastAsia="Calibri" w:hAnsi="Times New Roman" w:cs="Times New Roman"/>
          <w:b/>
          <w:bCs/>
          <w:kern w:val="0"/>
          <w:sz w:val="28"/>
          <w:szCs w:val="28"/>
          <w:lang w:val="en-US"/>
          <w14:ligatures w14:val="none"/>
        </w:rPr>
        <w:t>QUYẾT ĐỊNH:</w:t>
      </w:r>
    </w:p>
    <w:p w14:paraId="67CE21CD" w14:textId="586950A6" w:rsidR="00AB7E02" w:rsidRPr="000E4A35" w:rsidRDefault="00AB7E02" w:rsidP="00C33840">
      <w:pPr>
        <w:spacing w:before="120" w:after="120" w:line="240" w:lineRule="auto"/>
        <w:ind w:firstLine="720"/>
        <w:jc w:val="both"/>
        <w:rPr>
          <w:rFonts w:ascii="Times New Roman" w:eastAsia="Calibri" w:hAnsi="Times New Roman" w:cstheme="majorHAnsi"/>
          <w:spacing w:val="4"/>
          <w:kern w:val="0"/>
          <w:sz w:val="28"/>
          <w:szCs w:val="28"/>
          <w:lang w:val="en-US"/>
          <w14:ligatures w14:val="none"/>
        </w:rPr>
      </w:pPr>
      <w:r w:rsidRPr="000E4A35">
        <w:rPr>
          <w:rFonts w:ascii="Times New Roman" w:eastAsia="Calibri" w:hAnsi="Times New Roman" w:cs="Times New Roman"/>
          <w:b/>
          <w:spacing w:val="4"/>
          <w:kern w:val="0"/>
          <w:sz w:val="28"/>
          <w:szCs w:val="28"/>
          <w:lang w:val="en-US"/>
          <w14:ligatures w14:val="none"/>
        </w:rPr>
        <w:t>Điều 1.</w:t>
      </w:r>
      <w:r w:rsidRPr="000E4A35">
        <w:rPr>
          <w:rFonts w:ascii="Times New Roman" w:eastAsia="Calibri" w:hAnsi="Times New Roman" w:cs="Times New Roman"/>
          <w:spacing w:val="4"/>
          <w:kern w:val="0"/>
          <w:sz w:val="28"/>
          <w:szCs w:val="28"/>
          <w:lang w:val="en-US"/>
          <w14:ligatures w14:val="none"/>
        </w:rPr>
        <w:t xml:space="preserve"> Công bố kèm theo Quyết đị</w:t>
      </w:r>
      <w:r w:rsidR="00AB5FAA" w:rsidRPr="000E4A35">
        <w:rPr>
          <w:rFonts w:ascii="Times New Roman" w:eastAsia="Calibri" w:hAnsi="Times New Roman" w:cs="Times New Roman"/>
          <w:spacing w:val="4"/>
          <w:kern w:val="0"/>
          <w:sz w:val="28"/>
          <w:szCs w:val="28"/>
          <w:lang w:val="en-US"/>
          <w14:ligatures w14:val="none"/>
        </w:rPr>
        <w:t>nh này D</w:t>
      </w:r>
      <w:r w:rsidRPr="000E4A35">
        <w:rPr>
          <w:rFonts w:ascii="Times New Roman" w:eastAsia="Calibri" w:hAnsi="Times New Roman" w:cs="Times New Roman"/>
          <w:spacing w:val="4"/>
          <w:kern w:val="0"/>
          <w:sz w:val="28"/>
          <w:szCs w:val="28"/>
          <w:lang w:val="en-US"/>
          <w14:ligatures w14:val="none"/>
        </w:rPr>
        <w:t xml:space="preserve">anh mục </w:t>
      </w:r>
      <w:r w:rsidR="00305D67" w:rsidRPr="000E4A35">
        <w:rPr>
          <w:rFonts w:ascii="Times New Roman" w:eastAsia="Calibri" w:hAnsi="Times New Roman" w:cs="Times New Roman"/>
          <w:iCs/>
          <w:spacing w:val="4"/>
          <w:kern w:val="0"/>
          <w:sz w:val="28"/>
          <w:szCs w:val="28"/>
          <w:lang w:val="en-US"/>
          <w14:ligatures w14:val="none"/>
        </w:rPr>
        <w:t>thủ tục hành chính</w:t>
      </w:r>
      <w:r w:rsidRPr="000E4A35">
        <w:rPr>
          <w:rFonts w:ascii="Times New Roman" w:eastAsia="Calibri" w:hAnsi="Times New Roman" w:cs="Times New Roman"/>
          <w:spacing w:val="4"/>
          <w:kern w:val="0"/>
          <w:sz w:val="28"/>
          <w:szCs w:val="28"/>
          <w14:ligatures w14:val="none"/>
        </w:rPr>
        <w:t xml:space="preserve"> </w:t>
      </w:r>
      <w:r w:rsidR="00C12569" w:rsidRPr="000E4A35">
        <w:rPr>
          <w:rFonts w:ascii="Times New Roman" w:hAnsi="Times New Roman" w:cstheme="majorHAnsi"/>
          <w:spacing w:val="4"/>
          <w:sz w:val="28"/>
          <w:szCs w:val="28"/>
        </w:rPr>
        <w:t xml:space="preserve">được </w:t>
      </w:r>
      <w:r w:rsidR="00C12569" w:rsidRPr="000E4A35">
        <w:rPr>
          <w:rFonts w:ascii="Times New Roman" w:hAnsi="Times New Roman" w:cstheme="majorHAnsi"/>
          <w:spacing w:val="4"/>
          <w:sz w:val="28"/>
          <w:szCs w:val="28"/>
          <w:lang w:val="en-US"/>
        </w:rPr>
        <w:t>sửa đổi, bổ sung</w:t>
      </w:r>
      <w:r w:rsidR="008D0773" w:rsidRPr="000E4A35">
        <w:rPr>
          <w:rFonts w:ascii="Times New Roman" w:hAnsi="Times New Roman" w:cstheme="majorHAnsi"/>
          <w:spacing w:val="4"/>
          <w:sz w:val="28"/>
          <w:szCs w:val="28"/>
          <w:lang w:val="en-US"/>
        </w:rPr>
        <w:t xml:space="preserve"> </w:t>
      </w:r>
      <w:r w:rsidR="00C12569" w:rsidRPr="000E4A35">
        <w:rPr>
          <w:rFonts w:ascii="Times New Roman" w:hAnsi="Times New Roman" w:cstheme="majorHAnsi"/>
          <w:spacing w:val="4"/>
          <w:sz w:val="28"/>
          <w:szCs w:val="28"/>
        </w:rPr>
        <w:t xml:space="preserve">trong </w:t>
      </w:r>
      <w:r w:rsidR="00C12569" w:rsidRPr="000E4A35">
        <w:rPr>
          <w:rFonts w:ascii="Times New Roman" w:hAnsi="Times New Roman" w:cstheme="majorHAnsi"/>
          <w:bCs/>
          <w:spacing w:val="4"/>
          <w:sz w:val="28"/>
          <w:szCs w:val="28"/>
        </w:rPr>
        <w:t>lĩnh vực</w:t>
      </w:r>
      <w:r w:rsidR="00C12569" w:rsidRPr="000E4A35">
        <w:rPr>
          <w:rFonts w:ascii="Times New Roman" w:hAnsi="Times New Roman" w:cstheme="majorHAnsi"/>
          <w:bCs/>
          <w:spacing w:val="4"/>
          <w:sz w:val="28"/>
          <w:szCs w:val="28"/>
          <w:lang w:val="en-US"/>
        </w:rPr>
        <w:t xml:space="preserve"> </w:t>
      </w:r>
      <w:r w:rsidR="00CB7629" w:rsidRPr="000E4A35">
        <w:rPr>
          <w:rFonts w:ascii="Times New Roman" w:hAnsi="Times New Roman" w:cstheme="majorHAnsi"/>
          <w:bCs/>
          <w:spacing w:val="4"/>
          <w:sz w:val="28"/>
          <w:szCs w:val="28"/>
          <w:lang w:val="en-US"/>
        </w:rPr>
        <w:t>đăng kiểm</w:t>
      </w:r>
      <w:r w:rsidR="00C12569" w:rsidRPr="000E4A35">
        <w:rPr>
          <w:rFonts w:ascii="Times New Roman" w:hAnsi="Times New Roman" w:cstheme="majorHAnsi"/>
          <w:b/>
          <w:bCs/>
          <w:spacing w:val="4"/>
          <w:sz w:val="28"/>
          <w:szCs w:val="28"/>
          <w:lang w:val="en-US"/>
        </w:rPr>
        <w:t xml:space="preserve"> </w:t>
      </w:r>
      <w:r w:rsidR="00E33A19" w:rsidRPr="000E4A35">
        <w:rPr>
          <w:rFonts w:ascii="Times New Roman" w:hAnsi="Times New Roman" w:cstheme="majorHAnsi"/>
          <w:spacing w:val="4"/>
          <w:sz w:val="28"/>
          <w:szCs w:val="28"/>
        </w:rPr>
        <w:t xml:space="preserve">thuộc </w:t>
      </w:r>
      <w:r w:rsidR="00E33A19" w:rsidRPr="000E4A35">
        <w:rPr>
          <w:rFonts w:ascii="Times New Roman" w:hAnsi="Times New Roman" w:cstheme="majorHAnsi"/>
          <w:spacing w:val="4"/>
          <w:sz w:val="28"/>
          <w:szCs w:val="28"/>
          <w:lang w:val="en-US"/>
        </w:rPr>
        <w:t xml:space="preserve">phạm vi </w:t>
      </w:r>
      <w:r w:rsidR="00F02582" w:rsidRPr="000E4A35">
        <w:rPr>
          <w:rFonts w:ascii="Times New Roman" w:hAnsi="Times New Roman" w:cstheme="majorHAnsi"/>
          <w:spacing w:val="4"/>
          <w:sz w:val="28"/>
          <w:szCs w:val="28"/>
          <w:lang w:val="en-US"/>
        </w:rPr>
        <w:t xml:space="preserve">chức năng </w:t>
      </w:r>
      <w:r w:rsidR="00E33A19" w:rsidRPr="000E4A35">
        <w:rPr>
          <w:rFonts w:ascii="Times New Roman" w:hAnsi="Times New Roman" w:cstheme="majorHAnsi"/>
          <w:spacing w:val="4"/>
          <w:sz w:val="28"/>
          <w:szCs w:val="28"/>
          <w:lang w:val="en-US"/>
        </w:rPr>
        <w:t>quản lý của</w:t>
      </w:r>
      <w:r w:rsidR="00E33A19" w:rsidRPr="000E4A35">
        <w:rPr>
          <w:rFonts w:ascii="Times New Roman" w:hAnsi="Times New Roman" w:cstheme="majorHAnsi"/>
          <w:spacing w:val="4"/>
          <w:sz w:val="28"/>
          <w:szCs w:val="28"/>
        </w:rPr>
        <w:t xml:space="preserve"> Sở Xây dựng</w:t>
      </w:r>
      <w:r w:rsidRPr="000E4A35">
        <w:rPr>
          <w:rFonts w:ascii="Times New Roman" w:eastAsia="Calibri" w:hAnsi="Times New Roman" w:cstheme="majorHAnsi"/>
          <w:bCs/>
          <w:spacing w:val="4"/>
          <w:kern w:val="0"/>
          <w:sz w:val="28"/>
          <w:szCs w:val="28"/>
          <w:lang w:val="en-US"/>
          <w14:ligatures w14:val="none"/>
        </w:rPr>
        <w:t xml:space="preserve">, </w:t>
      </w:r>
      <w:r w:rsidRPr="000E4A35">
        <w:rPr>
          <w:rFonts w:ascii="Times New Roman" w:eastAsia="Calibri" w:hAnsi="Times New Roman" w:cstheme="majorHAnsi"/>
          <w:spacing w:val="4"/>
          <w:kern w:val="0"/>
          <w:sz w:val="28"/>
          <w:szCs w:val="28"/>
          <w:lang w:val="en-US"/>
          <w14:ligatures w14:val="none"/>
        </w:rPr>
        <w:t>chi tiết tại Phụ lục kèm theo.</w:t>
      </w:r>
    </w:p>
    <w:p w14:paraId="55FE5C4B" w14:textId="1BD25DBC" w:rsidR="008B1853" w:rsidRPr="000E4A35" w:rsidRDefault="00B273D8" w:rsidP="00C33840">
      <w:pPr>
        <w:spacing w:before="120" w:after="120" w:line="240" w:lineRule="auto"/>
        <w:ind w:firstLine="720"/>
        <w:jc w:val="both"/>
        <w:rPr>
          <w:rFonts w:ascii="Times New Roman" w:hAnsi="Times New Roman"/>
          <w:sz w:val="28"/>
          <w:szCs w:val="28"/>
        </w:rPr>
      </w:pPr>
      <w:r w:rsidRPr="000E4A35">
        <w:rPr>
          <w:rFonts w:ascii="Times New Roman" w:eastAsia="Calibri" w:hAnsi="Times New Roman" w:cs="Times New Roman"/>
          <w:b/>
          <w:kern w:val="0"/>
          <w:sz w:val="28"/>
          <w:szCs w:val="28"/>
          <w:lang w:val="en-US"/>
          <w14:ligatures w14:val="none"/>
        </w:rPr>
        <w:t>Điều 2.</w:t>
      </w:r>
      <w:r w:rsidRPr="000E4A35">
        <w:rPr>
          <w:rFonts w:ascii="Times New Roman" w:eastAsia="Calibri" w:hAnsi="Times New Roman" w:cs="Times New Roman"/>
          <w:kern w:val="0"/>
          <w:sz w:val="28"/>
          <w:szCs w:val="28"/>
          <w:lang w:val="en-US"/>
          <w14:ligatures w14:val="none"/>
        </w:rPr>
        <w:t xml:space="preserve"> Giao Sở Xây dựng </w:t>
      </w:r>
      <w:r w:rsidR="00FE74E0" w:rsidRPr="000E4A35">
        <w:rPr>
          <w:rFonts w:ascii="Times New Roman" w:eastAsia="Calibri" w:hAnsi="Times New Roman" w:cs="Times New Roman"/>
          <w:kern w:val="0"/>
          <w:sz w:val="28"/>
          <w:szCs w:val="28"/>
          <w:lang w:val="en-US"/>
          <w14:ligatures w14:val="none"/>
        </w:rPr>
        <w:t xml:space="preserve">chủ trì, phối hợp với các cơ quan, đơn vị liên quan </w:t>
      </w:r>
      <w:r w:rsidRPr="000E4A35">
        <w:rPr>
          <w:rFonts w:ascii="Times New Roman" w:eastAsia="Calibri" w:hAnsi="Times New Roman" w:cs="Times New Roman"/>
          <w:kern w:val="0"/>
          <w:sz w:val="28"/>
          <w:szCs w:val="28"/>
          <w:lang w:val="en-US"/>
          <w14:ligatures w14:val="none"/>
        </w:rPr>
        <w:t xml:space="preserve">căn cứ Danh mục </w:t>
      </w:r>
      <w:r w:rsidRPr="000E4A35">
        <w:rPr>
          <w:rFonts w:ascii="Times New Roman" w:eastAsia="Calibri" w:hAnsi="Times New Roman" w:cs="Times New Roman"/>
          <w:iCs/>
          <w:kern w:val="0"/>
          <w:sz w:val="28"/>
          <w:szCs w:val="28"/>
          <w:lang w:val="en-US"/>
          <w14:ligatures w14:val="none"/>
        </w:rPr>
        <w:t>thủ tục hành chính</w:t>
      </w:r>
      <w:r w:rsidRPr="000E4A35">
        <w:rPr>
          <w:rFonts w:ascii="Times New Roman" w:eastAsia="Calibri" w:hAnsi="Times New Roman" w:cs="Times New Roman"/>
          <w:kern w:val="0"/>
          <w:sz w:val="28"/>
          <w:szCs w:val="28"/>
          <w:lang w:val="en-US"/>
          <w14:ligatures w14:val="none"/>
        </w:rPr>
        <w:t xml:space="preserve"> được công bố tại Điều 1 Quyết định này</w:t>
      </w:r>
      <w:r w:rsidR="00E924C3">
        <w:rPr>
          <w:rFonts w:ascii="Times New Roman" w:eastAsia="Calibri" w:hAnsi="Times New Roman" w:cs="Times New Roman"/>
          <w:kern w:val="0"/>
          <w:sz w:val="28"/>
          <w:szCs w:val="28"/>
          <w:lang w:val="en-US"/>
          <w14:ligatures w14:val="none"/>
        </w:rPr>
        <w:t>,</w:t>
      </w:r>
      <w:r w:rsidRPr="000E4A35">
        <w:rPr>
          <w:rFonts w:ascii="Times New Roman" w:eastAsia="Calibri" w:hAnsi="Times New Roman" w:cs="Times New Roman"/>
          <w:kern w:val="0"/>
          <w:sz w:val="28"/>
          <w:szCs w:val="28"/>
          <w:lang w:val="en-US"/>
          <w14:ligatures w14:val="none"/>
        </w:rPr>
        <w:t xml:space="preserve"> </w:t>
      </w:r>
      <w:r w:rsidR="00C12569" w:rsidRPr="000E4A35">
        <w:rPr>
          <w:rFonts w:ascii="Times New Roman" w:eastAsia="Calibri" w:hAnsi="Times New Roman" w:cs="Times New Roman"/>
          <w:kern w:val="0"/>
          <w:sz w:val="28"/>
          <w:szCs w:val="28"/>
          <w:lang w:val="en-US"/>
          <w14:ligatures w14:val="none"/>
        </w:rPr>
        <w:t>c</w:t>
      </w:r>
      <w:r w:rsidR="008B1853" w:rsidRPr="000E4A35">
        <w:rPr>
          <w:rFonts w:ascii="Times New Roman" w:hAnsi="Times New Roman"/>
          <w:bCs/>
          <w:sz w:val="28"/>
          <w:szCs w:val="28"/>
        </w:rPr>
        <w:t>ung cấp đúng, đầy đủ nội dung, quy trình giải quyết thủ tục hành chính để niêm yết, công khai thực hiện tại Trung tâm Phục vụ hành chính công tỉnh và Trung tâm Phục vụ hành chính công cấp xã</w:t>
      </w:r>
      <w:r w:rsidR="008B1853" w:rsidRPr="000E4A35">
        <w:rPr>
          <w:rFonts w:ascii="Times New Roman" w:hAnsi="Times New Roman"/>
          <w:sz w:val="28"/>
          <w:szCs w:val="28"/>
        </w:rPr>
        <w:t>.</w:t>
      </w:r>
    </w:p>
    <w:p w14:paraId="1B3B5868" w14:textId="29C5944D" w:rsidR="00AB7E02" w:rsidRPr="000E4A35" w:rsidRDefault="00AB7E02" w:rsidP="00C33840">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0E4A35">
        <w:rPr>
          <w:rFonts w:ascii="Times New Roman" w:eastAsia="Calibri" w:hAnsi="Times New Roman" w:cs="Times New Roman"/>
          <w:b/>
          <w:kern w:val="0"/>
          <w:sz w:val="28"/>
          <w:szCs w:val="28"/>
          <w:lang w:val="en-US"/>
          <w14:ligatures w14:val="none"/>
        </w:rPr>
        <w:t>Điều 3.</w:t>
      </w:r>
      <w:r w:rsidRPr="000E4A35">
        <w:rPr>
          <w:rFonts w:ascii="Times New Roman" w:eastAsia="Calibri" w:hAnsi="Times New Roman" w:cs="Times New Roman"/>
          <w:kern w:val="0"/>
          <w:sz w:val="28"/>
          <w:szCs w:val="28"/>
          <w:lang w:val="en-US"/>
          <w14:ligatures w14:val="none"/>
        </w:rPr>
        <w:t xml:space="preserve"> Quyết định này có hiệu lực thi hành kể từ ngày </w:t>
      </w:r>
      <w:r w:rsidR="009B4A2B" w:rsidRPr="000E4A35">
        <w:rPr>
          <w:rFonts w:ascii="Times New Roman" w:eastAsia="Calibri" w:hAnsi="Times New Roman" w:cs="Times New Roman"/>
          <w:kern w:val="0"/>
          <w:sz w:val="28"/>
          <w:szCs w:val="28"/>
          <w:lang w:val="en-US"/>
          <w14:ligatures w14:val="none"/>
        </w:rPr>
        <w:t>ký</w:t>
      </w:r>
      <w:r w:rsidRPr="000E4A35">
        <w:rPr>
          <w:rFonts w:ascii="Times New Roman" w:eastAsia="Calibri" w:hAnsi="Times New Roman" w:cs="Times New Roman"/>
          <w:kern w:val="0"/>
          <w:sz w:val="28"/>
          <w:szCs w:val="28"/>
          <w:lang w:val="en-US"/>
          <w14:ligatures w14:val="none"/>
        </w:rPr>
        <w:t>.</w:t>
      </w:r>
    </w:p>
    <w:p w14:paraId="4EBB42AE" w14:textId="4DFFF739" w:rsidR="00AB7E02" w:rsidRPr="000E4A35" w:rsidRDefault="0023764B" w:rsidP="00C33840">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0E4A35">
        <w:rPr>
          <w:rFonts w:ascii="Times New Roman" w:eastAsia="Calibri" w:hAnsi="Times New Roman" w:cs="Times New Roman"/>
          <w:kern w:val="0"/>
          <w:sz w:val="28"/>
          <w:szCs w:val="28"/>
          <w:lang w:val="en-US"/>
          <w14:ligatures w14:val="none"/>
        </w:rPr>
        <w:t xml:space="preserve">1. </w:t>
      </w:r>
      <w:r w:rsidR="00AB7E02" w:rsidRPr="000E4A35">
        <w:rPr>
          <w:rFonts w:ascii="Times New Roman" w:eastAsia="Calibri" w:hAnsi="Times New Roman" w:cs="Times New Roman"/>
          <w:kern w:val="0"/>
          <w:sz w:val="28"/>
          <w:szCs w:val="28"/>
          <w:lang w:val="en-US"/>
          <w14:ligatures w14:val="none"/>
        </w:rPr>
        <w:t xml:space="preserve">Các </w:t>
      </w:r>
      <w:r w:rsidR="00305D67" w:rsidRPr="000E4A35">
        <w:rPr>
          <w:rFonts w:ascii="Times New Roman" w:eastAsia="Calibri" w:hAnsi="Times New Roman" w:cs="Times New Roman"/>
          <w:iCs/>
          <w:kern w:val="0"/>
          <w:sz w:val="28"/>
          <w:szCs w:val="28"/>
          <w:lang w:val="en-US"/>
          <w14:ligatures w14:val="none"/>
        </w:rPr>
        <w:t>thủ tục hành chính</w:t>
      </w:r>
      <w:r w:rsidR="00AB7E02" w:rsidRPr="000E4A35">
        <w:rPr>
          <w:rFonts w:ascii="Times New Roman" w:eastAsia="Calibri" w:hAnsi="Times New Roman" w:cs="Times New Roman"/>
          <w:kern w:val="0"/>
          <w:sz w:val="28"/>
          <w:szCs w:val="28"/>
          <w:lang w:val="en-US"/>
          <w14:ligatures w14:val="none"/>
        </w:rPr>
        <w:t xml:space="preserve"> hoặc các bộ phận tạo thành </w:t>
      </w:r>
      <w:r w:rsidR="00305D67" w:rsidRPr="000E4A35">
        <w:rPr>
          <w:rFonts w:ascii="Times New Roman" w:eastAsia="Calibri" w:hAnsi="Times New Roman" w:cs="Times New Roman"/>
          <w:iCs/>
          <w:kern w:val="0"/>
          <w:sz w:val="28"/>
          <w:szCs w:val="28"/>
          <w:lang w:val="en-US"/>
          <w14:ligatures w14:val="none"/>
        </w:rPr>
        <w:t>thủ tục hành chính</w:t>
      </w:r>
      <w:r w:rsidR="00AB7E02" w:rsidRPr="000E4A35">
        <w:rPr>
          <w:rFonts w:ascii="Times New Roman" w:eastAsia="Calibri" w:hAnsi="Times New Roman" w:cs="Times New Roman"/>
          <w:kern w:val="0"/>
          <w:sz w:val="28"/>
          <w:szCs w:val="28"/>
          <w:lang w:val="en-US"/>
          <w14:ligatures w14:val="none"/>
        </w:rPr>
        <w:t xml:space="preserve"> được công bố tại Quyết định này có hiệu lực từ ngày văn bản quy phạm pháp luật có quy định về </w:t>
      </w:r>
      <w:r w:rsidR="00305D67" w:rsidRPr="000E4A35">
        <w:rPr>
          <w:rFonts w:ascii="Times New Roman" w:eastAsia="Calibri" w:hAnsi="Times New Roman" w:cs="Times New Roman"/>
          <w:iCs/>
          <w:kern w:val="0"/>
          <w:sz w:val="28"/>
          <w:szCs w:val="28"/>
          <w:lang w:val="en-US"/>
          <w14:ligatures w14:val="none"/>
        </w:rPr>
        <w:t>thủ tục hành chính</w:t>
      </w:r>
      <w:r w:rsidR="00AB7E02" w:rsidRPr="000E4A35">
        <w:rPr>
          <w:rFonts w:ascii="Times New Roman" w:eastAsia="Calibri" w:hAnsi="Times New Roman" w:cs="Times New Roman"/>
          <w:kern w:val="0"/>
          <w:sz w:val="28"/>
          <w:szCs w:val="28"/>
          <w:lang w:val="en-US"/>
          <w14:ligatures w14:val="none"/>
        </w:rPr>
        <w:t xml:space="preserve"> hoặc bộ phận tạo thành </w:t>
      </w:r>
      <w:r w:rsidR="00305D67" w:rsidRPr="000E4A35">
        <w:rPr>
          <w:rFonts w:ascii="Times New Roman" w:eastAsia="Calibri" w:hAnsi="Times New Roman" w:cs="Times New Roman"/>
          <w:iCs/>
          <w:kern w:val="0"/>
          <w:sz w:val="28"/>
          <w:szCs w:val="28"/>
          <w:lang w:val="en-US"/>
          <w14:ligatures w14:val="none"/>
        </w:rPr>
        <w:t>thủ tục hành chính</w:t>
      </w:r>
      <w:r w:rsidR="00AB7E02" w:rsidRPr="000E4A35">
        <w:rPr>
          <w:rFonts w:ascii="Times New Roman" w:eastAsia="Calibri" w:hAnsi="Times New Roman" w:cs="Times New Roman"/>
          <w:kern w:val="0"/>
          <w:sz w:val="28"/>
          <w:szCs w:val="28"/>
          <w:lang w:val="en-US"/>
          <w14:ligatures w14:val="none"/>
        </w:rPr>
        <w:t xml:space="preserve"> có hiệu lực thi hành. </w:t>
      </w:r>
    </w:p>
    <w:p w14:paraId="0D9DF864" w14:textId="2B35E4F2" w:rsidR="008D0773" w:rsidRPr="000E4A35" w:rsidRDefault="008D0773" w:rsidP="00C33840">
      <w:pPr>
        <w:spacing w:before="120" w:after="120" w:line="240" w:lineRule="auto"/>
        <w:ind w:firstLine="720"/>
        <w:jc w:val="both"/>
        <w:rPr>
          <w:rFonts w:ascii="Times New Roman" w:eastAsia="Calibri" w:hAnsi="Times New Roman" w:cs="Times New Roman"/>
          <w:spacing w:val="6"/>
          <w:kern w:val="0"/>
          <w:sz w:val="28"/>
          <w:szCs w:val="28"/>
          <w:lang w:val="en-US"/>
          <w14:ligatures w14:val="none"/>
        </w:rPr>
      </w:pPr>
      <w:r w:rsidRPr="000E4A35">
        <w:rPr>
          <w:rFonts w:ascii="Times New Roman" w:eastAsia="Calibri" w:hAnsi="Times New Roman" w:cs="Times New Roman"/>
          <w:spacing w:val="6"/>
          <w:kern w:val="0"/>
          <w:sz w:val="28"/>
          <w:szCs w:val="28"/>
          <w:lang w:val="en-US"/>
          <w14:ligatures w14:val="none"/>
        </w:rPr>
        <w:lastRenderedPageBreak/>
        <w:t xml:space="preserve">2. Danh mục thủ tục hành chính được công bố tại </w:t>
      </w:r>
      <w:r w:rsidR="005E00FA" w:rsidRPr="000E4A35">
        <w:rPr>
          <w:rFonts w:ascii="Times New Roman" w:eastAsia="Calibri" w:hAnsi="Times New Roman" w:cs="Times New Roman"/>
          <w:spacing w:val="6"/>
          <w:kern w:val="0"/>
          <w:sz w:val="28"/>
          <w:szCs w:val="28"/>
          <w:lang w:val="en-US"/>
          <w14:ligatures w14:val="none"/>
        </w:rPr>
        <w:t xml:space="preserve">các </w:t>
      </w:r>
      <w:r w:rsidRPr="000E4A35">
        <w:rPr>
          <w:rFonts w:ascii="Times New Roman" w:eastAsia="Calibri" w:hAnsi="Times New Roman" w:cs="Times New Roman"/>
          <w:spacing w:val="6"/>
          <w:kern w:val="0"/>
          <w:sz w:val="28"/>
          <w:szCs w:val="28"/>
          <w:lang w:val="en-US"/>
          <w14:ligatures w14:val="none"/>
        </w:rPr>
        <w:t xml:space="preserve">số thứ tự </w:t>
      </w:r>
      <w:r w:rsidR="005D1AF9" w:rsidRPr="000E4A35">
        <w:rPr>
          <w:rFonts w:ascii="Times New Roman" w:eastAsia="Calibri" w:hAnsi="Times New Roman" w:cs="Times New Roman"/>
          <w:spacing w:val="6"/>
          <w:kern w:val="0"/>
          <w:sz w:val="28"/>
          <w:szCs w:val="28"/>
          <w:lang w:val="en-US"/>
          <w14:ligatures w14:val="none"/>
        </w:rPr>
        <w:t>1,</w:t>
      </w:r>
      <w:r w:rsidR="005E00FA" w:rsidRPr="000E4A35">
        <w:rPr>
          <w:rFonts w:ascii="Times New Roman" w:eastAsia="Calibri" w:hAnsi="Times New Roman" w:cs="Times New Roman"/>
          <w:spacing w:val="6"/>
          <w:kern w:val="0"/>
          <w:sz w:val="28"/>
          <w:szCs w:val="28"/>
          <w:lang w:val="en-US"/>
          <w14:ligatures w14:val="none"/>
        </w:rPr>
        <w:t xml:space="preserve"> </w:t>
      </w:r>
      <w:r w:rsidR="005D1AF9" w:rsidRPr="000E4A35">
        <w:rPr>
          <w:rFonts w:ascii="Times New Roman" w:eastAsia="Calibri" w:hAnsi="Times New Roman" w:cs="Times New Roman"/>
          <w:spacing w:val="6"/>
          <w:kern w:val="0"/>
          <w:sz w:val="28"/>
          <w:szCs w:val="28"/>
          <w:lang w:val="en-US"/>
          <w14:ligatures w14:val="none"/>
        </w:rPr>
        <w:t>2,</w:t>
      </w:r>
      <w:r w:rsidR="005E00FA" w:rsidRPr="000E4A35">
        <w:rPr>
          <w:rFonts w:ascii="Times New Roman" w:eastAsia="Calibri" w:hAnsi="Times New Roman" w:cs="Times New Roman"/>
          <w:spacing w:val="6"/>
          <w:kern w:val="0"/>
          <w:sz w:val="28"/>
          <w:szCs w:val="28"/>
          <w:lang w:val="en-US"/>
          <w14:ligatures w14:val="none"/>
        </w:rPr>
        <w:t xml:space="preserve"> </w:t>
      </w:r>
      <w:r w:rsidR="005D1AF9" w:rsidRPr="000E4A35">
        <w:rPr>
          <w:rFonts w:ascii="Times New Roman" w:eastAsia="Calibri" w:hAnsi="Times New Roman" w:cs="Times New Roman"/>
          <w:spacing w:val="6"/>
          <w:kern w:val="0"/>
          <w:sz w:val="28"/>
          <w:szCs w:val="28"/>
          <w:lang w:val="en-US"/>
          <w14:ligatures w14:val="none"/>
        </w:rPr>
        <w:t>3,</w:t>
      </w:r>
      <w:r w:rsidR="005E00FA" w:rsidRPr="000E4A35">
        <w:rPr>
          <w:rFonts w:ascii="Times New Roman" w:eastAsia="Calibri" w:hAnsi="Times New Roman" w:cs="Times New Roman"/>
          <w:spacing w:val="6"/>
          <w:kern w:val="0"/>
          <w:sz w:val="28"/>
          <w:szCs w:val="28"/>
          <w:lang w:val="en-US"/>
          <w14:ligatures w14:val="none"/>
        </w:rPr>
        <w:t xml:space="preserve"> </w:t>
      </w:r>
      <w:r w:rsidR="005D1AF9" w:rsidRPr="000E4A35">
        <w:rPr>
          <w:rFonts w:ascii="Times New Roman" w:eastAsia="Calibri" w:hAnsi="Times New Roman" w:cs="Times New Roman"/>
          <w:spacing w:val="6"/>
          <w:kern w:val="0"/>
          <w:sz w:val="28"/>
          <w:szCs w:val="28"/>
          <w:lang w:val="en-US"/>
          <w14:ligatures w14:val="none"/>
        </w:rPr>
        <w:t>4</w:t>
      </w:r>
      <w:r w:rsidRPr="000E4A35">
        <w:rPr>
          <w:rFonts w:ascii="Times New Roman" w:eastAsia="Calibri" w:hAnsi="Times New Roman" w:cs="Times New Roman"/>
          <w:spacing w:val="6"/>
          <w:kern w:val="0"/>
          <w:sz w:val="28"/>
          <w:szCs w:val="28"/>
          <w:lang w:val="en-US"/>
          <w14:ligatures w14:val="none"/>
        </w:rPr>
        <w:t xml:space="preserve"> Mụ</w:t>
      </w:r>
      <w:r w:rsidR="005D1AF9" w:rsidRPr="000E4A35">
        <w:rPr>
          <w:rFonts w:ascii="Times New Roman" w:eastAsia="Calibri" w:hAnsi="Times New Roman" w:cs="Times New Roman"/>
          <w:spacing w:val="6"/>
          <w:kern w:val="0"/>
          <w:sz w:val="28"/>
          <w:szCs w:val="28"/>
          <w:lang w:val="en-US"/>
          <w14:ligatures w14:val="none"/>
        </w:rPr>
        <w:t xml:space="preserve">c I </w:t>
      </w:r>
      <w:r w:rsidR="0015532C" w:rsidRPr="000E4A35">
        <w:rPr>
          <w:rFonts w:ascii="Times New Roman" w:eastAsia="Calibri" w:hAnsi="Times New Roman" w:cs="Times New Roman"/>
          <w:spacing w:val="6"/>
          <w:kern w:val="0"/>
          <w:sz w:val="28"/>
          <w:szCs w:val="28"/>
          <w:lang w:val="en-US"/>
          <w14:ligatures w14:val="none"/>
        </w:rPr>
        <w:t>P</w:t>
      </w:r>
      <w:r w:rsidR="005D1AF9" w:rsidRPr="000E4A35">
        <w:rPr>
          <w:rFonts w:ascii="Times New Roman" w:eastAsia="Calibri" w:hAnsi="Times New Roman" w:cs="Times New Roman"/>
          <w:spacing w:val="6"/>
          <w:kern w:val="0"/>
          <w:sz w:val="28"/>
          <w:szCs w:val="28"/>
          <w:lang w:val="en-US"/>
          <w14:ligatures w14:val="none"/>
        </w:rPr>
        <w:t>hần A</w:t>
      </w:r>
      <w:r w:rsidRPr="000E4A35">
        <w:rPr>
          <w:rFonts w:ascii="Times New Roman" w:eastAsia="Calibri" w:hAnsi="Times New Roman" w:cs="Times New Roman"/>
          <w:spacing w:val="6"/>
          <w:kern w:val="0"/>
          <w:sz w:val="28"/>
          <w:szCs w:val="28"/>
          <w:lang w:val="en-US"/>
          <w14:ligatures w14:val="none"/>
        </w:rPr>
        <w:t xml:space="preserve"> Phụ lục kèm theo Quyết định số </w:t>
      </w:r>
      <w:r w:rsidR="005D1AF9" w:rsidRPr="000E4A35">
        <w:rPr>
          <w:rFonts w:ascii="Times New Roman" w:eastAsia="Calibri" w:hAnsi="Times New Roman" w:cs="Times New Roman"/>
          <w:spacing w:val="6"/>
          <w:kern w:val="0"/>
          <w:sz w:val="28"/>
          <w:szCs w:val="28"/>
          <w:lang w:val="en-US"/>
          <w14:ligatures w14:val="none"/>
        </w:rPr>
        <w:t>1818</w:t>
      </w:r>
      <w:r w:rsidRPr="000E4A35">
        <w:rPr>
          <w:rFonts w:ascii="Times New Roman" w:eastAsia="Calibri" w:hAnsi="Times New Roman" w:cs="Times New Roman"/>
          <w:spacing w:val="6"/>
          <w:kern w:val="0"/>
          <w:sz w:val="28"/>
          <w:szCs w:val="28"/>
          <w:lang w:val="en-US"/>
          <w14:ligatures w14:val="none"/>
        </w:rPr>
        <w:t xml:space="preserve">/QĐ-UBND ngày </w:t>
      </w:r>
      <w:r w:rsidR="005D1AF9" w:rsidRPr="000E4A35">
        <w:rPr>
          <w:rFonts w:ascii="Times New Roman" w:eastAsia="Calibri" w:hAnsi="Times New Roman" w:cs="Times New Roman"/>
          <w:spacing w:val="6"/>
          <w:kern w:val="0"/>
          <w:sz w:val="28"/>
          <w:szCs w:val="28"/>
          <w:lang w:val="en-US"/>
          <w14:ligatures w14:val="none"/>
        </w:rPr>
        <w:t>12</w:t>
      </w:r>
      <w:r w:rsidRPr="000E4A35">
        <w:rPr>
          <w:rFonts w:ascii="Times New Roman" w:eastAsia="Calibri" w:hAnsi="Times New Roman" w:cs="Times New Roman"/>
          <w:spacing w:val="6"/>
          <w:kern w:val="0"/>
          <w:sz w:val="28"/>
          <w:szCs w:val="28"/>
          <w:lang w:val="en-US"/>
          <w14:ligatures w14:val="none"/>
        </w:rPr>
        <w:t>/</w:t>
      </w:r>
      <w:r w:rsidR="005D1AF9" w:rsidRPr="000E4A35">
        <w:rPr>
          <w:rFonts w:ascii="Times New Roman" w:eastAsia="Calibri" w:hAnsi="Times New Roman" w:cs="Times New Roman"/>
          <w:spacing w:val="6"/>
          <w:kern w:val="0"/>
          <w:sz w:val="28"/>
          <w:szCs w:val="28"/>
          <w:lang w:val="en-US"/>
          <w14:ligatures w14:val="none"/>
        </w:rPr>
        <w:t>6</w:t>
      </w:r>
      <w:r w:rsidRPr="000E4A35">
        <w:rPr>
          <w:rFonts w:ascii="Times New Roman" w:eastAsia="Calibri" w:hAnsi="Times New Roman" w:cs="Times New Roman"/>
          <w:spacing w:val="6"/>
          <w:kern w:val="0"/>
          <w:sz w:val="28"/>
          <w:szCs w:val="28"/>
          <w:lang w:val="en-US"/>
          <w14:ligatures w14:val="none"/>
        </w:rPr>
        <w:t>/2026 của Chủ tịch UBND tỉnh hết hiệu lực kể từ ngày Quyết định này có hiệu lực thi hành.</w:t>
      </w:r>
    </w:p>
    <w:p w14:paraId="7847E893" w14:textId="077047B6" w:rsidR="00A24734" w:rsidRPr="000E4A35" w:rsidRDefault="00AB7E02" w:rsidP="00C33840">
      <w:pPr>
        <w:autoSpaceDE w:val="0"/>
        <w:autoSpaceDN w:val="0"/>
        <w:adjustRightInd w:val="0"/>
        <w:spacing w:after="0" w:line="240" w:lineRule="auto"/>
        <w:ind w:firstLine="720"/>
        <w:jc w:val="both"/>
        <w:rPr>
          <w:rFonts w:ascii="Times New Roman" w:eastAsia="Calibri" w:hAnsi="Times New Roman" w:cs="Times New Roman"/>
          <w:kern w:val="0"/>
          <w:sz w:val="28"/>
          <w:szCs w:val="28"/>
          <w:lang w:val="en-US"/>
          <w14:ligatures w14:val="none"/>
        </w:rPr>
      </w:pPr>
      <w:r w:rsidRPr="000E4A35">
        <w:rPr>
          <w:rFonts w:ascii="Times New Roman" w:eastAsia="Calibri" w:hAnsi="Times New Roman" w:cs="Times New Roman"/>
          <w:b/>
          <w:kern w:val="0"/>
          <w:sz w:val="28"/>
          <w:szCs w:val="28"/>
          <w:lang w:val="en-US"/>
          <w14:ligatures w14:val="none"/>
        </w:rPr>
        <w:t>Điều 4.</w:t>
      </w:r>
      <w:r w:rsidRPr="000E4A35">
        <w:rPr>
          <w:rFonts w:ascii="Times New Roman" w:eastAsia="Calibri" w:hAnsi="Times New Roman" w:cs="Times New Roman"/>
          <w:kern w:val="0"/>
          <w:sz w:val="28"/>
          <w:szCs w:val="28"/>
          <w:lang w:val="en-US"/>
          <w14:ligatures w14:val="none"/>
        </w:rPr>
        <w:t xml:space="preserve"> </w:t>
      </w:r>
      <w:r w:rsidR="00A24734" w:rsidRPr="000E4A35">
        <w:rPr>
          <w:rFonts w:ascii="Times New Roman" w:eastAsia="Calibri" w:hAnsi="Times New Roman" w:cs="Times New Roman"/>
          <w:kern w:val="0"/>
          <w:sz w:val="28"/>
          <w:szCs w:val="28"/>
          <w:lang w:val="en-US"/>
          <w14:ligatures w14:val="none"/>
        </w:rPr>
        <w:t xml:space="preserve">Chánh Văn phòng UBND tỉnh, Giám đốc Sở Xây dựng, Chủ tịch UBND </w:t>
      </w:r>
      <w:r w:rsidR="00603F7D" w:rsidRPr="000E4A35">
        <w:rPr>
          <w:rFonts w:ascii="Times New Roman" w:eastAsia="Calibri" w:hAnsi="Times New Roman" w:cs="Times New Roman"/>
          <w:kern w:val="0"/>
          <w:sz w:val="28"/>
          <w:szCs w:val="28"/>
          <w:lang w:val="en-US"/>
          <w14:ligatures w14:val="none"/>
        </w:rPr>
        <w:t>các xã, phường</w:t>
      </w:r>
      <w:r w:rsidR="00A24734" w:rsidRPr="000E4A35">
        <w:rPr>
          <w:rFonts w:ascii="Times New Roman" w:eastAsia="Calibri" w:hAnsi="Times New Roman" w:cs="Times New Roman"/>
          <w:kern w:val="0"/>
          <w:sz w:val="28"/>
          <w:szCs w:val="28"/>
          <w:lang w:val="en-US"/>
          <w14:ligatures w14:val="none"/>
        </w:rPr>
        <w:t>, Thủ trưởng các cơ quan, đơn vị và các tổ chức, cá nhân có liên quan chịu trách nhiệm thi hành Quyết định này./.</w:t>
      </w:r>
    </w:p>
    <w:p w14:paraId="5C653805" w14:textId="691F7E94" w:rsidR="00D45ACF" w:rsidRPr="00B273D8" w:rsidRDefault="00D45ACF" w:rsidP="00C33840">
      <w:pPr>
        <w:autoSpaceDE w:val="0"/>
        <w:autoSpaceDN w:val="0"/>
        <w:adjustRightInd w:val="0"/>
        <w:spacing w:after="0" w:line="240" w:lineRule="auto"/>
        <w:ind w:firstLine="720"/>
        <w:jc w:val="both"/>
        <w:rPr>
          <w:rFonts w:ascii="Times New Roman" w:eastAsia="Calibri" w:hAnsi="Times New Roman" w:cs="Times New Roman"/>
          <w:kern w:val="0"/>
          <w:sz w:val="16"/>
          <w:szCs w:val="26"/>
          <w:lang w:val="en-US"/>
          <w14:ligatures w14:val="none"/>
        </w:rPr>
      </w:pPr>
    </w:p>
    <w:tbl>
      <w:tblPr>
        <w:tblW w:w="0" w:type="auto"/>
        <w:tblLook w:val="01E0" w:firstRow="1" w:lastRow="1" w:firstColumn="1" w:lastColumn="1" w:noHBand="0" w:noVBand="0"/>
      </w:tblPr>
      <w:tblGrid>
        <w:gridCol w:w="5117"/>
        <w:gridCol w:w="4171"/>
      </w:tblGrid>
      <w:tr w:rsidR="00AB7E02" w:rsidRPr="004B7E21" w14:paraId="11A78750" w14:textId="77777777" w:rsidTr="006540A6">
        <w:trPr>
          <w:trHeight w:val="80"/>
        </w:trPr>
        <w:tc>
          <w:tcPr>
            <w:tcW w:w="5211" w:type="dxa"/>
          </w:tcPr>
          <w:p w14:paraId="0F805F9F" w14:textId="77777777" w:rsidR="00AB7E02" w:rsidRPr="004B7E21" w:rsidRDefault="00AB7E02" w:rsidP="00C33840">
            <w:pPr>
              <w:spacing w:after="0" w:line="240" w:lineRule="auto"/>
              <w:rPr>
                <w:rFonts w:ascii="Times New Roman" w:eastAsia="Calibri" w:hAnsi="Times New Roman" w:cs="Times New Roman"/>
                <w:b/>
                <w:i/>
                <w:kern w:val="0"/>
                <w:lang w:val="en-US"/>
                <w14:ligatures w14:val="none"/>
              </w:rPr>
            </w:pPr>
            <w:r w:rsidRPr="004B7E21">
              <w:rPr>
                <w:rFonts w:ascii="Times New Roman" w:eastAsia="Calibri" w:hAnsi="Times New Roman" w:cs="Times New Roman"/>
                <w:b/>
                <w:i/>
                <w:kern w:val="0"/>
                <w:lang w:val="en-US"/>
                <w14:ligatures w14:val="none"/>
              </w:rPr>
              <w:t xml:space="preserve">Nơi nhận: </w:t>
            </w:r>
          </w:p>
          <w:p w14:paraId="4AE105BE" w14:textId="77777777" w:rsidR="00AB7E02" w:rsidRPr="004B7E21" w:rsidRDefault="00AB7E02" w:rsidP="00C3384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Như Điều 4;   </w:t>
            </w:r>
          </w:p>
          <w:p w14:paraId="542AE141" w14:textId="5B0F8563" w:rsidR="00952EE0" w:rsidRPr="004B7E21" w:rsidRDefault="00952EE0" w:rsidP="00C33840">
            <w:pPr>
              <w:spacing w:after="0" w:line="240" w:lineRule="auto"/>
              <w:rPr>
                <w:rFonts w:ascii="Times New Roman" w:eastAsia="Calibri" w:hAnsi="Times New Roman" w:cs="Times New Roman"/>
                <w:kern w:val="0"/>
                <w:sz w:val="22"/>
                <w:szCs w:val="22"/>
                <w:lang w:val="en-US"/>
                <w14:ligatures w14:val="none"/>
              </w:rPr>
            </w:pPr>
            <w:r>
              <w:rPr>
                <w:rFonts w:ascii="Times New Roman" w:eastAsia="Calibri" w:hAnsi="Times New Roman" w:cs="Times New Roman"/>
                <w:kern w:val="0"/>
                <w:sz w:val="22"/>
                <w:szCs w:val="22"/>
                <w:lang w:val="en-US"/>
                <w14:ligatures w14:val="none"/>
              </w:rPr>
              <w:t xml:space="preserve">- </w:t>
            </w:r>
            <w:r w:rsidR="00C42BAB">
              <w:rPr>
                <w:rFonts w:ascii="Times New Roman" w:eastAsia="Calibri" w:hAnsi="Times New Roman" w:cs="Times New Roman"/>
                <w:kern w:val="0"/>
                <w:sz w:val="22"/>
                <w:szCs w:val="22"/>
                <w:lang w:val="en-US"/>
                <w14:ligatures w14:val="none"/>
              </w:rPr>
              <w:t>Cục K</w:t>
            </w:r>
            <w:r w:rsidR="00246862">
              <w:rPr>
                <w:rFonts w:ascii="Times New Roman" w:eastAsia="Calibri" w:hAnsi="Times New Roman" w:cs="Times New Roman"/>
                <w:kern w:val="0"/>
                <w:sz w:val="22"/>
                <w:szCs w:val="22"/>
                <w:lang w:val="en-US"/>
                <w14:ligatures w14:val="none"/>
              </w:rPr>
              <w:t xml:space="preserve">iểm soát TTHC </w:t>
            </w:r>
            <w:r w:rsidR="00C42BAB">
              <w:rPr>
                <w:rFonts w:ascii="Times New Roman" w:eastAsia="Calibri" w:hAnsi="Times New Roman" w:cs="Times New Roman"/>
                <w:kern w:val="0"/>
                <w:sz w:val="22"/>
                <w:szCs w:val="22"/>
                <w:lang w:val="en-US"/>
                <w14:ligatures w14:val="none"/>
              </w:rPr>
              <w:t xml:space="preserve">- </w:t>
            </w:r>
            <w:r>
              <w:rPr>
                <w:rFonts w:ascii="Times New Roman" w:eastAsia="Calibri" w:hAnsi="Times New Roman" w:cs="Times New Roman"/>
                <w:kern w:val="0"/>
                <w:sz w:val="22"/>
                <w:szCs w:val="22"/>
                <w:lang w:val="en-US"/>
                <w14:ligatures w14:val="none"/>
              </w:rPr>
              <w:t>Bộ Tư phá</w:t>
            </w:r>
            <w:r w:rsidR="00246862">
              <w:rPr>
                <w:rFonts w:ascii="Times New Roman" w:eastAsia="Calibri" w:hAnsi="Times New Roman" w:cs="Times New Roman"/>
                <w:kern w:val="0"/>
                <w:sz w:val="22"/>
                <w:szCs w:val="22"/>
                <w:lang w:val="en-US"/>
                <w14:ligatures w14:val="none"/>
              </w:rPr>
              <w:t>p</w:t>
            </w:r>
            <w:r w:rsidR="00C42BAB">
              <w:rPr>
                <w:rFonts w:ascii="Times New Roman" w:eastAsia="Calibri" w:hAnsi="Times New Roman" w:cs="Times New Roman"/>
                <w:kern w:val="0"/>
                <w:sz w:val="22"/>
                <w:szCs w:val="22"/>
                <w:lang w:val="en-US"/>
                <w14:ligatures w14:val="none"/>
              </w:rPr>
              <w:t>;</w:t>
            </w:r>
          </w:p>
          <w:p w14:paraId="42D00A71" w14:textId="22B7BE87" w:rsidR="00AB7E02" w:rsidRPr="004B7E21" w:rsidRDefault="00AB7E02" w:rsidP="00C3384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T</w:t>
            </w:r>
            <w:r w:rsidR="00BA6017">
              <w:rPr>
                <w:rFonts w:ascii="Times New Roman" w:eastAsia="Calibri" w:hAnsi="Times New Roman" w:cs="Times New Roman"/>
                <w:kern w:val="0"/>
                <w:sz w:val="22"/>
                <w:szCs w:val="22"/>
                <w:lang w:val="en-US"/>
                <w14:ligatures w14:val="none"/>
              </w:rPr>
              <w:t>hường trực</w:t>
            </w:r>
            <w:r w:rsidRPr="004B7E21">
              <w:rPr>
                <w:rFonts w:ascii="Times New Roman" w:eastAsia="Calibri" w:hAnsi="Times New Roman" w:cs="Times New Roman"/>
                <w:kern w:val="0"/>
                <w:sz w:val="22"/>
                <w:szCs w:val="22"/>
                <w:lang w:val="en-US"/>
                <w14:ligatures w14:val="none"/>
              </w:rPr>
              <w:t xml:space="preserve"> HĐND tỉn</w:t>
            </w:r>
            <w:r w:rsidR="00952EE0">
              <w:rPr>
                <w:rFonts w:ascii="Times New Roman" w:eastAsia="Calibri" w:hAnsi="Times New Roman" w:cs="Times New Roman"/>
                <w:kern w:val="0"/>
                <w:sz w:val="22"/>
                <w:szCs w:val="22"/>
                <w:lang w:val="en-US"/>
                <w14:ligatures w14:val="none"/>
              </w:rPr>
              <w:t>h</w:t>
            </w:r>
            <w:r w:rsidRPr="004B7E21">
              <w:rPr>
                <w:rFonts w:ascii="Times New Roman" w:eastAsia="Calibri" w:hAnsi="Times New Roman" w:cs="Times New Roman"/>
                <w:kern w:val="0"/>
                <w:sz w:val="22"/>
                <w:szCs w:val="22"/>
                <w:lang w:val="en-US"/>
                <w14:ligatures w14:val="none"/>
              </w:rPr>
              <w:t xml:space="preserve"> (b/c);</w:t>
            </w:r>
          </w:p>
          <w:p w14:paraId="422D58E8" w14:textId="2581C44D" w:rsidR="00AB7E02" w:rsidRDefault="00AB7E02" w:rsidP="00C3384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C</w:t>
            </w:r>
            <w:r w:rsidR="0083340D">
              <w:rPr>
                <w:rFonts w:ascii="Times New Roman" w:eastAsia="Calibri" w:hAnsi="Times New Roman" w:cs="Times New Roman"/>
                <w:kern w:val="0"/>
                <w:sz w:val="22"/>
                <w:szCs w:val="22"/>
                <w:lang w:val="en-US"/>
                <w14:ligatures w14:val="none"/>
              </w:rPr>
              <w:t>hủ tịch</w:t>
            </w:r>
            <w:r w:rsidRPr="004B7E21">
              <w:rPr>
                <w:rFonts w:ascii="Times New Roman" w:eastAsia="Calibri" w:hAnsi="Times New Roman" w:cs="Times New Roman"/>
                <w:kern w:val="0"/>
                <w:sz w:val="22"/>
                <w:szCs w:val="22"/>
                <w:lang w:val="en-US"/>
                <w14:ligatures w14:val="none"/>
              </w:rPr>
              <w:t>, PCT UBND tỉnh</w:t>
            </w:r>
            <w:r w:rsidR="00115A33">
              <w:rPr>
                <w:rFonts w:ascii="Times New Roman" w:eastAsia="Calibri" w:hAnsi="Times New Roman" w:cs="Times New Roman"/>
                <w:kern w:val="0"/>
                <w:sz w:val="22"/>
                <w:szCs w:val="22"/>
                <w:lang w:val="en-US"/>
                <w14:ligatures w14:val="none"/>
              </w:rPr>
              <w:t xml:space="preserve"> (đ/c Thái)</w:t>
            </w:r>
            <w:r w:rsidRPr="004B7E21">
              <w:rPr>
                <w:rFonts w:ascii="Times New Roman" w:eastAsia="Calibri" w:hAnsi="Times New Roman" w:cs="Times New Roman"/>
                <w:kern w:val="0"/>
                <w:sz w:val="22"/>
                <w:szCs w:val="22"/>
                <w:lang w:val="en-US"/>
                <w14:ligatures w14:val="none"/>
              </w:rPr>
              <w:t>;</w:t>
            </w:r>
          </w:p>
          <w:p w14:paraId="0E1D1A91" w14:textId="77777777" w:rsidR="00DE778E" w:rsidRDefault="00DE778E" w:rsidP="00C3384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Sở Khoa học và Công nghệ;</w:t>
            </w:r>
          </w:p>
          <w:p w14:paraId="60B89D89" w14:textId="7299A210" w:rsidR="00AB7E02" w:rsidRPr="004B7E21" w:rsidRDefault="00AB7E02" w:rsidP="00C3384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w:t>
            </w:r>
            <w:r w:rsidR="000713F3">
              <w:rPr>
                <w:rFonts w:ascii="Times New Roman" w:eastAsia="Calibri" w:hAnsi="Times New Roman" w:cs="Times New Roman"/>
                <w:kern w:val="0"/>
                <w:sz w:val="22"/>
                <w:szCs w:val="22"/>
                <w:lang w:val="en-US"/>
                <w14:ligatures w14:val="none"/>
              </w:rPr>
              <w:t xml:space="preserve">CVP, </w:t>
            </w:r>
            <w:r w:rsidRPr="004B7E21">
              <w:rPr>
                <w:rFonts w:ascii="Times New Roman" w:eastAsia="Calibri" w:hAnsi="Times New Roman" w:cs="Times New Roman"/>
                <w:kern w:val="0"/>
                <w:sz w:val="22"/>
                <w:szCs w:val="22"/>
                <w:lang w:val="en-US"/>
                <w14:ligatures w14:val="none"/>
              </w:rPr>
              <w:t>PCVP UBND tỉnh</w:t>
            </w:r>
            <w:r w:rsidR="00D52430">
              <w:rPr>
                <w:rFonts w:ascii="Times New Roman" w:eastAsia="Calibri" w:hAnsi="Times New Roman" w:cs="Times New Roman"/>
                <w:kern w:val="0"/>
                <w:sz w:val="22"/>
                <w:szCs w:val="22"/>
                <w:lang w:val="en-US"/>
                <w14:ligatures w14:val="none"/>
              </w:rPr>
              <w:t xml:space="preserve"> (đ/c Thượng)</w:t>
            </w:r>
            <w:r w:rsidRPr="004B7E21">
              <w:rPr>
                <w:rFonts w:ascii="Times New Roman" w:eastAsia="Calibri" w:hAnsi="Times New Roman" w:cs="Times New Roman"/>
                <w:kern w:val="0"/>
                <w:sz w:val="22"/>
                <w:szCs w:val="22"/>
                <w:lang w:val="en-US"/>
                <w14:ligatures w14:val="none"/>
              </w:rPr>
              <w:t>;</w:t>
            </w:r>
          </w:p>
          <w:p w14:paraId="62F43090" w14:textId="0A4EE761" w:rsidR="00AB7E02" w:rsidRPr="004B7E21" w:rsidRDefault="00AB7E02" w:rsidP="00C3384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Các Phòng, TT: CNXD, </w:t>
            </w:r>
            <w:r w:rsidR="00AB5FAA">
              <w:rPr>
                <w:rFonts w:ascii="Times New Roman" w:eastAsia="Calibri" w:hAnsi="Times New Roman" w:cs="Times New Roman"/>
                <w:kern w:val="0"/>
                <w:sz w:val="22"/>
                <w:szCs w:val="22"/>
                <w:lang w:val="en-US"/>
                <w14:ligatures w14:val="none"/>
              </w:rPr>
              <w:t>C</w:t>
            </w:r>
            <w:r w:rsidRPr="004B7E21">
              <w:rPr>
                <w:rFonts w:ascii="Times New Roman" w:eastAsia="Calibri" w:hAnsi="Times New Roman" w:cs="Times New Roman"/>
                <w:kern w:val="0"/>
                <w:sz w:val="22"/>
                <w:szCs w:val="22"/>
                <w:lang w:val="en-US"/>
                <w14:ligatures w14:val="none"/>
              </w:rPr>
              <w:t>N&amp;CTTĐT;</w:t>
            </w:r>
          </w:p>
          <w:p w14:paraId="4CF7EE56" w14:textId="1DF91B5C" w:rsidR="00AB7E02" w:rsidRPr="00453C80" w:rsidRDefault="00AB7E02" w:rsidP="00C33840">
            <w:pPr>
              <w:spacing w:after="0" w:line="240" w:lineRule="auto"/>
              <w:rPr>
                <w:rFonts w:ascii="Times New Roman" w:eastAsia="Calibri" w:hAnsi="Times New Roman" w:cs="Times New Roman"/>
                <w:kern w:val="0"/>
                <w:sz w:val="22"/>
                <w:szCs w:val="22"/>
                <w:vertAlign w:val="subscript"/>
                <w:lang w:val="en-US"/>
                <w14:ligatures w14:val="none"/>
              </w:rPr>
            </w:pPr>
            <w:r w:rsidRPr="004B7E21">
              <w:rPr>
                <w:rFonts w:ascii="Times New Roman" w:eastAsia="Calibri" w:hAnsi="Times New Roman" w:cs="Times New Roman"/>
                <w:kern w:val="0"/>
                <w:sz w:val="22"/>
                <w:szCs w:val="22"/>
                <w:lang w:val="en-US"/>
                <w14:ligatures w14:val="none"/>
              </w:rPr>
              <w:t>- Lưu: VT</w:t>
            </w:r>
            <w:r w:rsidR="0084617B">
              <w:rPr>
                <w:rFonts w:ascii="Times New Roman" w:eastAsia="Calibri" w:hAnsi="Times New Roman" w:cs="Times New Roman"/>
                <w:kern w:val="0"/>
                <w:sz w:val="22"/>
                <w:szCs w:val="22"/>
                <w:lang w:val="en-US"/>
                <w14:ligatures w14:val="none"/>
              </w:rPr>
              <w:t>, PVHCC</w:t>
            </w:r>
            <w:r w:rsidR="00453C80">
              <w:rPr>
                <w:rFonts w:ascii="Times New Roman" w:eastAsia="Calibri" w:hAnsi="Times New Roman" w:cs="Times New Roman"/>
                <w:kern w:val="0"/>
                <w:sz w:val="22"/>
                <w:szCs w:val="22"/>
                <w:vertAlign w:val="subscript"/>
                <w:lang w:val="en-US"/>
                <w14:ligatures w14:val="none"/>
              </w:rPr>
              <w:t>(</w:t>
            </w:r>
            <w:r w:rsidR="00C33840">
              <w:rPr>
                <w:rFonts w:ascii="Times New Roman" w:eastAsia="Calibri" w:hAnsi="Times New Roman" w:cs="Times New Roman"/>
                <w:kern w:val="0"/>
                <w:sz w:val="22"/>
                <w:szCs w:val="22"/>
                <w:vertAlign w:val="subscript"/>
                <w:lang w:val="en-US"/>
                <w14:ligatures w14:val="none"/>
              </w:rPr>
              <w:t>H-0</w:t>
            </w:r>
            <w:r w:rsidR="00453C80">
              <w:rPr>
                <w:rFonts w:ascii="Times New Roman" w:eastAsia="Calibri" w:hAnsi="Times New Roman" w:cs="Times New Roman"/>
                <w:kern w:val="0"/>
                <w:sz w:val="22"/>
                <w:szCs w:val="22"/>
                <w:vertAlign w:val="subscript"/>
                <w:lang w:val="en-US"/>
                <w14:ligatures w14:val="none"/>
              </w:rPr>
              <w:t>2b).</w:t>
            </w:r>
          </w:p>
        </w:tc>
        <w:tc>
          <w:tcPr>
            <w:tcW w:w="4249" w:type="dxa"/>
          </w:tcPr>
          <w:p w14:paraId="5E7F33E7" w14:textId="1EDED9A3" w:rsidR="00AB7E02" w:rsidRDefault="001A2E3C" w:rsidP="00C3384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KT. </w:t>
            </w:r>
            <w:r w:rsidR="00AB7E02" w:rsidRPr="004B7E21">
              <w:rPr>
                <w:rFonts w:ascii="Times New Roman" w:eastAsia="Calibri" w:hAnsi="Times New Roman" w:cs="Times New Roman"/>
                <w:b/>
                <w:kern w:val="0"/>
                <w:sz w:val="28"/>
                <w:szCs w:val="28"/>
                <w:lang w:val="en-US"/>
                <w14:ligatures w14:val="none"/>
              </w:rPr>
              <w:t>CHỦ TỊCH</w:t>
            </w:r>
          </w:p>
          <w:p w14:paraId="50F71CE1" w14:textId="19360BEC" w:rsidR="00AB7E02" w:rsidRPr="004B7E21" w:rsidRDefault="001A2E3C" w:rsidP="00C3384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PHÓ </w:t>
            </w:r>
            <w:r w:rsidRPr="004B7E21">
              <w:rPr>
                <w:rFonts w:ascii="Times New Roman" w:eastAsia="Calibri" w:hAnsi="Times New Roman" w:cs="Times New Roman"/>
                <w:b/>
                <w:kern w:val="0"/>
                <w:sz w:val="28"/>
                <w:szCs w:val="28"/>
                <w:lang w:val="en-US"/>
                <w14:ligatures w14:val="none"/>
              </w:rPr>
              <w:t>CHỦ TỊCH</w:t>
            </w:r>
          </w:p>
          <w:p w14:paraId="331BB629" w14:textId="77777777" w:rsidR="00AB7E02" w:rsidRPr="004B7E21" w:rsidRDefault="00AB7E02" w:rsidP="00C33840">
            <w:pPr>
              <w:spacing w:after="0" w:line="240" w:lineRule="auto"/>
              <w:jc w:val="center"/>
              <w:rPr>
                <w:rFonts w:ascii="Times New Roman" w:eastAsia="Calibri" w:hAnsi="Times New Roman" w:cs="Times New Roman"/>
                <w:b/>
                <w:kern w:val="0"/>
                <w:sz w:val="28"/>
                <w:szCs w:val="28"/>
                <w:lang w:val="en-US"/>
                <w14:ligatures w14:val="none"/>
              </w:rPr>
            </w:pPr>
          </w:p>
          <w:p w14:paraId="4928153E" w14:textId="77777777" w:rsidR="00AB7E02" w:rsidRPr="004B7E21" w:rsidRDefault="00AB7E02" w:rsidP="00C33840">
            <w:pPr>
              <w:spacing w:after="0" w:line="240" w:lineRule="auto"/>
              <w:jc w:val="center"/>
              <w:rPr>
                <w:rFonts w:ascii="Times New Roman" w:eastAsia="Calibri" w:hAnsi="Times New Roman" w:cs="Times New Roman"/>
                <w:b/>
                <w:kern w:val="0"/>
                <w:sz w:val="28"/>
                <w:szCs w:val="28"/>
                <w:lang w:val="en-US"/>
                <w14:ligatures w14:val="none"/>
              </w:rPr>
            </w:pPr>
          </w:p>
          <w:p w14:paraId="21C3B6E7" w14:textId="77777777" w:rsidR="00AB7E02" w:rsidRPr="00EE53C7" w:rsidRDefault="00AB7E02" w:rsidP="00C33840">
            <w:pPr>
              <w:spacing w:after="0" w:line="240" w:lineRule="auto"/>
              <w:jc w:val="center"/>
              <w:rPr>
                <w:rFonts w:ascii="Times New Roman" w:eastAsia="Calibri" w:hAnsi="Times New Roman" w:cs="Times New Roman"/>
                <w:b/>
                <w:kern w:val="0"/>
                <w:sz w:val="20"/>
                <w:szCs w:val="28"/>
                <w:lang w:val="en-US"/>
                <w14:ligatures w14:val="none"/>
              </w:rPr>
            </w:pPr>
          </w:p>
          <w:p w14:paraId="4F8D56FF" w14:textId="77777777" w:rsidR="00AB7E02" w:rsidRPr="004B7E21" w:rsidRDefault="00AB7E02" w:rsidP="00C33840">
            <w:pPr>
              <w:spacing w:after="0" w:line="240" w:lineRule="auto"/>
              <w:jc w:val="center"/>
              <w:rPr>
                <w:rFonts w:ascii="Times New Roman" w:eastAsia="Calibri" w:hAnsi="Times New Roman" w:cs="Times New Roman"/>
                <w:b/>
                <w:kern w:val="0"/>
                <w:sz w:val="28"/>
                <w:szCs w:val="28"/>
                <w:lang w:val="en-US"/>
                <w14:ligatures w14:val="none"/>
              </w:rPr>
            </w:pPr>
          </w:p>
          <w:p w14:paraId="20404F33" w14:textId="77777777" w:rsidR="00AB7E02" w:rsidRDefault="00AB7E02" w:rsidP="00C33840">
            <w:pPr>
              <w:spacing w:after="0" w:line="240" w:lineRule="auto"/>
              <w:jc w:val="center"/>
              <w:rPr>
                <w:rFonts w:ascii="Times New Roman" w:eastAsia="Calibri" w:hAnsi="Times New Roman" w:cs="Times New Roman"/>
                <w:b/>
                <w:kern w:val="0"/>
                <w:sz w:val="28"/>
                <w:szCs w:val="28"/>
                <w:lang w:val="en-US"/>
                <w14:ligatures w14:val="none"/>
              </w:rPr>
            </w:pPr>
          </w:p>
          <w:p w14:paraId="086E7C69" w14:textId="59C2E294" w:rsidR="0084617B" w:rsidRPr="0084617B" w:rsidRDefault="001A2E3C" w:rsidP="00C3384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Trương Công Thái</w:t>
            </w:r>
          </w:p>
        </w:tc>
      </w:tr>
    </w:tbl>
    <w:p w14:paraId="62FEC042" w14:textId="5C1FFF4D" w:rsidR="00AB7E02" w:rsidRPr="004B7E21" w:rsidRDefault="00AB7E02" w:rsidP="00C33840">
      <w:pPr>
        <w:spacing w:after="0" w:line="240" w:lineRule="auto"/>
        <w:jc w:val="center"/>
        <w:rPr>
          <w:rFonts w:ascii="Times New Roman" w:eastAsia="Times New Roman" w:hAnsi="Times New Roman" w:cs="Times New Roman"/>
          <w:b/>
          <w:bCs/>
          <w:kern w:val="0"/>
          <w:sz w:val="26"/>
          <w:szCs w:val="26"/>
          <w:lang w:val="en-US"/>
          <w14:ligatures w14:val="none"/>
        </w:rPr>
      </w:pPr>
    </w:p>
    <w:p w14:paraId="3B04DB61" w14:textId="77777777" w:rsidR="00AB7E02" w:rsidRPr="004B7E21" w:rsidRDefault="00AB7E02" w:rsidP="00C33840">
      <w:pPr>
        <w:spacing w:after="0" w:line="240" w:lineRule="auto"/>
      </w:pPr>
    </w:p>
    <w:sectPr w:rsidR="00AB7E02" w:rsidRPr="004B7E21" w:rsidSect="00BC0857">
      <w:headerReference w:type="default" r:id="rId8"/>
      <w:pgSz w:w="11907" w:h="16839"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384D4" w14:textId="77777777" w:rsidR="00902807" w:rsidRDefault="00902807" w:rsidP="00AB7E02">
      <w:pPr>
        <w:spacing w:after="0" w:line="240" w:lineRule="auto"/>
      </w:pPr>
      <w:r>
        <w:separator/>
      </w:r>
    </w:p>
  </w:endnote>
  <w:endnote w:type="continuationSeparator" w:id="0">
    <w:p w14:paraId="1246AE45" w14:textId="77777777" w:rsidR="00902807" w:rsidRDefault="00902807" w:rsidP="00AB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E56C" w14:textId="77777777" w:rsidR="00902807" w:rsidRDefault="00902807" w:rsidP="00AB7E02">
      <w:pPr>
        <w:spacing w:after="0" w:line="240" w:lineRule="auto"/>
      </w:pPr>
      <w:r>
        <w:separator/>
      </w:r>
    </w:p>
  </w:footnote>
  <w:footnote w:type="continuationSeparator" w:id="0">
    <w:p w14:paraId="090A5D39" w14:textId="77777777" w:rsidR="00902807" w:rsidRDefault="00902807" w:rsidP="00AB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486F" w14:textId="2A4FBFD0" w:rsidR="00AB7E02" w:rsidRPr="00AB7E02" w:rsidRDefault="00855112" w:rsidP="00AB7E02">
    <w:pPr>
      <w:pStyle w:val="Header"/>
      <w:jc w:val="center"/>
      <w:rPr>
        <w:rFonts w:asciiTheme="majorHAnsi" w:hAnsiTheme="majorHAnsi" w:cstheme="majorHAnsi"/>
        <w:noProof/>
        <w:sz w:val="28"/>
        <w:szCs w:val="28"/>
        <w:lang w:val="en-US"/>
      </w:rPr>
    </w:pPr>
    <w:r w:rsidRPr="00AB7E02">
      <w:rPr>
        <w:rFonts w:asciiTheme="majorHAnsi" w:hAnsiTheme="majorHAnsi" w:cstheme="majorHAnsi"/>
        <w:sz w:val="28"/>
        <w:szCs w:val="28"/>
      </w:rPr>
      <w:fldChar w:fldCharType="begin"/>
    </w:r>
    <w:r w:rsidRPr="00AB7E02">
      <w:rPr>
        <w:rFonts w:asciiTheme="majorHAnsi" w:hAnsiTheme="majorHAnsi" w:cstheme="majorHAnsi"/>
        <w:sz w:val="28"/>
        <w:szCs w:val="28"/>
      </w:rPr>
      <w:instrText xml:space="preserve"> PAGE   \* MERGEFORMAT </w:instrText>
    </w:r>
    <w:r w:rsidRPr="00AB7E02">
      <w:rPr>
        <w:rFonts w:asciiTheme="majorHAnsi" w:hAnsiTheme="majorHAnsi" w:cstheme="majorHAnsi"/>
        <w:sz w:val="28"/>
        <w:szCs w:val="28"/>
      </w:rPr>
      <w:fldChar w:fldCharType="separate"/>
    </w:r>
    <w:r w:rsidR="005D1AF9">
      <w:rPr>
        <w:rFonts w:asciiTheme="majorHAnsi" w:hAnsiTheme="majorHAnsi" w:cstheme="majorHAnsi"/>
        <w:noProof/>
        <w:sz w:val="28"/>
        <w:szCs w:val="28"/>
      </w:rPr>
      <w:t>2</w:t>
    </w:r>
    <w:r w:rsidRPr="00AB7E02">
      <w:rPr>
        <w:rFonts w:asciiTheme="majorHAnsi" w:hAnsiTheme="majorHAnsi" w:cstheme="majorHAnsi"/>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F60B0"/>
    <w:multiLevelType w:val="hybridMultilevel"/>
    <w:tmpl w:val="6524AEF0"/>
    <w:lvl w:ilvl="0" w:tplc="BB52EC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54384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E02"/>
    <w:rsid w:val="00011437"/>
    <w:rsid w:val="00020BAD"/>
    <w:rsid w:val="00041D28"/>
    <w:rsid w:val="00051537"/>
    <w:rsid w:val="00062D02"/>
    <w:rsid w:val="000657F6"/>
    <w:rsid w:val="000713F3"/>
    <w:rsid w:val="00092AC5"/>
    <w:rsid w:val="000A1C54"/>
    <w:rsid w:val="000B066E"/>
    <w:rsid w:val="000B122A"/>
    <w:rsid w:val="000C2989"/>
    <w:rsid w:val="000C7B95"/>
    <w:rsid w:val="000D2B90"/>
    <w:rsid w:val="000D2C1F"/>
    <w:rsid w:val="000D325B"/>
    <w:rsid w:val="000D785D"/>
    <w:rsid w:val="000E4868"/>
    <w:rsid w:val="000E4A35"/>
    <w:rsid w:val="000F2676"/>
    <w:rsid w:val="000F417D"/>
    <w:rsid w:val="001026EE"/>
    <w:rsid w:val="00103688"/>
    <w:rsid w:val="001112E1"/>
    <w:rsid w:val="00115A33"/>
    <w:rsid w:val="0015532C"/>
    <w:rsid w:val="001856E6"/>
    <w:rsid w:val="001A2E3C"/>
    <w:rsid w:val="001C574E"/>
    <w:rsid w:val="001E2750"/>
    <w:rsid w:val="001F06CE"/>
    <w:rsid w:val="001F3EDD"/>
    <w:rsid w:val="00202181"/>
    <w:rsid w:val="00205C8E"/>
    <w:rsid w:val="00220479"/>
    <w:rsid w:val="00223842"/>
    <w:rsid w:val="00225F3B"/>
    <w:rsid w:val="00226208"/>
    <w:rsid w:val="0023764B"/>
    <w:rsid w:val="00246862"/>
    <w:rsid w:val="0026368B"/>
    <w:rsid w:val="00272701"/>
    <w:rsid w:val="00280CAD"/>
    <w:rsid w:val="00290608"/>
    <w:rsid w:val="002A571E"/>
    <w:rsid w:val="002B0A34"/>
    <w:rsid w:val="002C2E82"/>
    <w:rsid w:val="002C7FA8"/>
    <w:rsid w:val="002E28C3"/>
    <w:rsid w:val="00305D67"/>
    <w:rsid w:val="00330CB1"/>
    <w:rsid w:val="00344D6E"/>
    <w:rsid w:val="00350629"/>
    <w:rsid w:val="003560E2"/>
    <w:rsid w:val="0035761A"/>
    <w:rsid w:val="0037120E"/>
    <w:rsid w:val="00374B58"/>
    <w:rsid w:val="003827C3"/>
    <w:rsid w:val="003F3D2A"/>
    <w:rsid w:val="003F7927"/>
    <w:rsid w:val="004045E1"/>
    <w:rsid w:val="00412CD7"/>
    <w:rsid w:val="00414288"/>
    <w:rsid w:val="00446D5E"/>
    <w:rsid w:val="00453A6F"/>
    <w:rsid w:val="00453C80"/>
    <w:rsid w:val="004623D2"/>
    <w:rsid w:val="00482909"/>
    <w:rsid w:val="004A6089"/>
    <w:rsid w:val="004B18C4"/>
    <w:rsid w:val="004B1C6C"/>
    <w:rsid w:val="004B7E21"/>
    <w:rsid w:val="004D7842"/>
    <w:rsid w:val="004F1AEF"/>
    <w:rsid w:val="00505421"/>
    <w:rsid w:val="005317EC"/>
    <w:rsid w:val="00547C1D"/>
    <w:rsid w:val="005513D6"/>
    <w:rsid w:val="005623B0"/>
    <w:rsid w:val="00577CDC"/>
    <w:rsid w:val="0058719E"/>
    <w:rsid w:val="005A335D"/>
    <w:rsid w:val="005B5AC8"/>
    <w:rsid w:val="005C5916"/>
    <w:rsid w:val="005C7433"/>
    <w:rsid w:val="005D1AF9"/>
    <w:rsid w:val="005D6612"/>
    <w:rsid w:val="005E00FA"/>
    <w:rsid w:val="00603F7D"/>
    <w:rsid w:val="00604CE7"/>
    <w:rsid w:val="00616814"/>
    <w:rsid w:val="00656F3D"/>
    <w:rsid w:val="00671208"/>
    <w:rsid w:val="00673CC1"/>
    <w:rsid w:val="00690B49"/>
    <w:rsid w:val="006B5421"/>
    <w:rsid w:val="006B73BE"/>
    <w:rsid w:val="006C115B"/>
    <w:rsid w:val="006C1D9D"/>
    <w:rsid w:val="006C56B8"/>
    <w:rsid w:val="006D48F6"/>
    <w:rsid w:val="006D68DF"/>
    <w:rsid w:val="006E3965"/>
    <w:rsid w:val="00713646"/>
    <w:rsid w:val="00715EF2"/>
    <w:rsid w:val="00743139"/>
    <w:rsid w:val="00746C19"/>
    <w:rsid w:val="00751A2D"/>
    <w:rsid w:val="00752F5F"/>
    <w:rsid w:val="00760A46"/>
    <w:rsid w:val="00763304"/>
    <w:rsid w:val="00763B3F"/>
    <w:rsid w:val="00764829"/>
    <w:rsid w:val="00767E2A"/>
    <w:rsid w:val="00771925"/>
    <w:rsid w:val="00787962"/>
    <w:rsid w:val="00787D05"/>
    <w:rsid w:val="007A26CC"/>
    <w:rsid w:val="007B1430"/>
    <w:rsid w:val="007C238F"/>
    <w:rsid w:val="007D0922"/>
    <w:rsid w:val="007D44DE"/>
    <w:rsid w:val="007F29F4"/>
    <w:rsid w:val="007F7182"/>
    <w:rsid w:val="0080630A"/>
    <w:rsid w:val="0083100B"/>
    <w:rsid w:val="0083340D"/>
    <w:rsid w:val="00837FEC"/>
    <w:rsid w:val="0084617B"/>
    <w:rsid w:val="00846FAB"/>
    <w:rsid w:val="00855112"/>
    <w:rsid w:val="00861E48"/>
    <w:rsid w:val="00870422"/>
    <w:rsid w:val="00880475"/>
    <w:rsid w:val="008950B5"/>
    <w:rsid w:val="0089660F"/>
    <w:rsid w:val="008B1853"/>
    <w:rsid w:val="008B7FD4"/>
    <w:rsid w:val="008D0773"/>
    <w:rsid w:val="008E1203"/>
    <w:rsid w:val="008F0944"/>
    <w:rsid w:val="00902807"/>
    <w:rsid w:val="00905F0D"/>
    <w:rsid w:val="00913CC4"/>
    <w:rsid w:val="00934D66"/>
    <w:rsid w:val="0094160D"/>
    <w:rsid w:val="00952EE0"/>
    <w:rsid w:val="009773D5"/>
    <w:rsid w:val="0098127F"/>
    <w:rsid w:val="00984443"/>
    <w:rsid w:val="00991E4A"/>
    <w:rsid w:val="00995FC1"/>
    <w:rsid w:val="009A3183"/>
    <w:rsid w:val="009B4A2B"/>
    <w:rsid w:val="009E2967"/>
    <w:rsid w:val="009E5544"/>
    <w:rsid w:val="009F6F3F"/>
    <w:rsid w:val="00A00FA8"/>
    <w:rsid w:val="00A0166A"/>
    <w:rsid w:val="00A11A0C"/>
    <w:rsid w:val="00A24734"/>
    <w:rsid w:val="00A30679"/>
    <w:rsid w:val="00A3129B"/>
    <w:rsid w:val="00A33BBE"/>
    <w:rsid w:val="00A4583D"/>
    <w:rsid w:val="00A50EEA"/>
    <w:rsid w:val="00A63D6C"/>
    <w:rsid w:val="00A66894"/>
    <w:rsid w:val="00A8593C"/>
    <w:rsid w:val="00AA6106"/>
    <w:rsid w:val="00AA7254"/>
    <w:rsid w:val="00AB4D67"/>
    <w:rsid w:val="00AB5FAA"/>
    <w:rsid w:val="00AB7E02"/>
    <w:rsid w:val="00AC04F3"/>
    <w:rsid w:val="00AC4A4C"/>
    <w:rsid w:val="00AD3088"/>
    <w:rsid w:val="00AD3B02"/>
    <w:rsid w:val="00AE1693"/>
    <w:rsid w:val="00AE75CF"/>
    <w:rsid w:val="00B11E7C"/>
    <w:rsid w:val="00B15D8F"/>
    <w:rsid w:val="00B273D8"/>
    <w:rsid w:val="00B4198E"/>
    <w:rsid w:val="00B87179"/>
    <w:rsid w:val="00B901A6"/>
    <w:rsid w:val="00B91239"/>
    <w:rsid w:val="00BA48EC"/>
    <w:rsid w:val="00BA6017"/>
    <w:rsid w:val="00BB3FD0"/>
    <w:rsid w:val="00BC0857"/>
    <w:rsid w:val="00BD2E52"/>
    <w:rsid w:val="00BE0B63"/>
    <w:rsid w:val="00BE2158"/>
    <w:rsid w:val="00BE276F"/>
    <w:rsid w:val="00BE7D1B"/>
    <w:rsid w:val="00C001BA"/>
    <w:rsid w:val="00C001C1"/>
    <w:rsid w:val="00C0350A"/>
    <w:rsid w:val="00C07CE5"/>
    <w:rsid w:val="00C12569"/>
    <w:rsid w:val="00C30176"/>
    <w:rsid w:val="00C33840"/>
    <w:rsid w:val="00C42BAB"/>
    <w:rsid w:val="00C74FDC"/>
    <w:rsid w:val="00CA320A"/>
    <w:rsid w:val="00CB7629"/>
    <w:rsid w:val="00CC5FD4"/>
    <w:rsid w:val="00CF1FA5"/>
    <w:rsid w:val="00CF3DA6"/>
    <w:rsid w:val="00CF555C"/>
    <w:rsid w:val="00CF5A89"/>
    <w:rsid w:val="00CF6238"/>
    <w:rsid w:val="00D21FEA"/>
    <w:rsid w:val="00D23CC4"/>
    <w:rsid w:val="00D30F53"/>
    <w:rsid w:val="00D405B2"/>
    <w:rsid w:val="00D45ACF"/>
    <w:rsid w:val="00D45AD1"/>
    <w:rsid w:val="00D52430"/>
    <w:rsid w:val="00D57AFE"/>
    <w:rsid w:val="00D602E6"/>
    <w:rsid w:val="00D60B8A"/>
    <w:rsid w:val="00D60F53"/>
    <w:rsid w:val="00D778B0"/>
    <w:rsid w:val="00D778EB"/>
    <w:rsid w:val="00D86D6D"/>
    <w:rsid w:val="00D97C35"/>
    <w:rsid w:val="00DE3344"/>
    <w:rsid w:val="00DE778E"/>
    <w:rsid w:val="00DF0851"/>
    <w:rsid w:val="00DF41BE"/>
    <w:rsid w:val="00E01714"/>
    <w:rsid w:val="00E04037"/>
    <w:rsid w:val="00E12AF4"/>
    <w:rsid w:val="00E32C47"/>
    <w:rsid w:val="00E336A2"/>
    <w:rsid w:val="00E33A19"/>
    <w:rsid w:val="00E637F1"/>
    <w:rsid w:val="00E714C8"/>
    <w:rsid w:val="00E718BF"/>
    <w:rsid w:val="00E90569"/>
    <w:rsid w:val="00E924C3"/>
    <w:rsid w:val="00EA0DBE"/>
    <w:rsid w:val="00EA4A0B"/>
    <w:rsid w:val="00EA6238"/>
    <w:rsid w:val="00EC0949"/>
    <w:rsid w:val="00EC4CFF"/>
    <w:rsid w:val="00EC54F9"/>
    <w:rsid w:val="00EE53C7"/>
    <w:rsid w:val="00EF12A9"/>
    <w:rsid w:val="00EF3DE1"/>
    <w:rsid w:val="00F02582"/>
    <w:rsid w:val="00F03079"/>
    <w:rsid w:val="00F5621B"/>
    <w:rsid w:val="00F60799"/>
    <w:rsid w:val="00F60B4F"/>
    <w:rsid w:val="00F73255"/>
    <w:rsid w:val="00F83EB4"/>
    <w:rsid w:val="00F87433"/>
    <w:rsid w:val="00FB2859"/>
    <w:rsid w:val="00FB47EF"/>
    <w:rsid w:val="00FB5B0A"/>
    <w:rsid w:val="00FB730E"/>
    <w:rsid w:val="00FB7912"/>
    <w:rsid w:val="00FC6B6D"/>
    <w:rsid w:val="00FE74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6480"/>
  <w15:docId w15:val="{3F68FA64-71C9-49F8-84A4-6A72315C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7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7E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7E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7E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7E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E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E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E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7E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7E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7E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7E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7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E02"/>
    <w:rPr>
      <w:rFonts w:eastAsiaTheme="majorEastAsia" w:cstheme="majorBidi"/>
      <w:color w:val="272727" w:themeColor="text1" w:themeTint="D8"/>
    </w:rPr>
  </w:style>
  <w:style w:type="paragraph" w:styleId="Title">
    <w:name w:val="Title"/>
    <w:basedOn w:val="Normal"/>
    <w:next w:val="Normal"/>
    <w:link w:val="TitleChar"/>
    <w:uiPriority w:val="10"/>
    <w:qFormat/>
    <w:rsid w:val="00AB7E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E02"/>
    <w:pPr>
      <w:spacing w:before="160"/>
      <w:jc w:val="center"/>
    </w:pPr>
    <w:rPr>
      <w:i/>
      <w:iCs/>
      <w:color w:val="404040" w:themeColor="text1" w:themeTint="BF"/>
    </w:rPr>
  </w:style>
  <w:style w:type="character" w:customStyle="1" w:styleId="QuoteChar">
    <w:name w:val="Quote Char"/>
    <w:basedOn w:val="DefaultParagraphFont"/>
    <w:link w:val="Quote"/>
    <w:uiPriority w:val="29"/>
    <w:rsid w:val="00AB7E02"/>
    <w:rPr>
      <w:i/>
      <w:iCs/>
      <w:color w:val="404040" w:themeColor="text1" w:themeTint="BF"/>
    </w:rPr>
  </w:style>
  <w:style w:type="paragraph" w:styleId="ListParagraph">
    <w:name w:val="List Paragraph"/>
    <w:basedOn w:val="Normal"/>
    <w:uiPriority w:val="34"/>
    <w:qFormat/>
    <w:rsid w:val="00AB7E02"/>
    <w:pPr>
      <w:ind w:left="720"/>
      <w:contextualSpacing/>
    </w:pPr>
  </w:style>
  <w:style w:type="character" w:styleId="IntenseEmphasis">
    <w:name w:val="Intense Emphasis"/>
    <w:basedOn w:val="DefaultParagraphFont"/>
    <w:uiPriority w:val="21"/>
    <w:qFormat/>
    <w:rsid w:val="00AB7E02"/>
    <w:rPr>
      <w:i/>
      <w:iCs/>
      <w:color w:val="2F5496" w:themeColor="accent1" w:themeShade="BF"/>
    </w:rPr>
  </w:style>
  <w:style w:type="paragraph" w:styleId="IntenseQuote">
    <w:name w:val="Intense Quote"/>
    <w:basedOn w:val="Normal"/>
    <w:next w:val="Normal"/>
    <w:link w:val="IntenseQuoteChar"/>
    <w:uiPriority w:val="30"/>
    <w:qFormat/>
    <w:rsid w:val="00AB7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7E02"/>
    <w:rPr>
      <w:i/>
      <w:iCs/>
      <w:color w:val="2F5496" w:themeColor="accent1" w:themeShade="BF"/>
    </w:rPr>
  </w:style>
  <w:style w:type="character" w:styleId="IntenseReference">
    <w:name w:val="Intense Reference"/>
    <w:basedOn w:val="DefaultParagraphFont"/>
    <w:uiPriority w:val="32"/>
    <w:qFormat/>
    <w:rsid w:val="00AB7E02"/>
    <w:rPr>
      <w:b/>
      <w:bCs/>
      <w:smallCaps/>
      <w:color w:val="2F5496" w:themeColor="accent1" w:themeShade="BF"/>
      <w:spacing w:val="5"/>
    </w:rPr>
  </w:style>
  <w:style w:type="paragraph" w:styleId="Header">
    <w:name w:val="header"/>
    <w:basedOn w:val="Normal"/>
    <w:link w:val="HeaderChar"/>
    <w:uiPriority w:val="99"/>
    <w:unhideWhenUsed/>
    <w:rsid w:val="00AB7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E02"/>
  </w:style>
  <w:style w:type="paragraph" w:styleId="Footer">
    <w:name w:val="footer"/>
    <w:basedOn w:val="Normal"/>
    <w:link w:val="FooterChar"/>
    <w:uiPriority w:val="99"/>
    <w:unhideWhenUsed/>
    <w:rsid w:val="00AB7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E02"/>
  </w:style>
  <w:style w:type="character" w:customStyle="1" w:styleId="fontstyle01">
    <w:name w:val="fontstyle01"/>
    <w:basedOn w:val="DefaultParagraphFont"/>
    <w:rsid w:val="00344D6E"/>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84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ECFCB-601E-43F3-A937-0E7521C7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Tuong Vo Dinh</dc:creator>
  <cp:lastModifiedBy>Administrator</cp:lastModifiedBy>
  <cp:revision>38</cp:revision>
  <dcterms:created xsi:type="dcterms:W3CDTF">2026-07-20T01:51:00Z</dcterms:created>
  <dcterms:modified xsi:type="dcterms:W3CDTF">2026-09-04T01:08:00Z</dcterms:modified>
</cp:coreProperties>
</file>